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075" w:type="dxa"/>
        <w:tblLook w:val="04A0" w:firstRow="1" w:lastRow="0" w:firstColumn="1" w:lastColumn="0" w:noHBand="0" w:noVBand="1"/>
      </w:tblPr>
      <w:tblGrid>
        <w:gridCol w:w="2065"/>
        <w:gridCol w:w="2610"/>
        <w:gridCol w:w="1080"/>
        <w:gridCol w:w="4320"/>
      </w:tblGrid>
      <w:tr w:rsidR="00FE4A6A" w14:paraId="24E5557A" w14:textId="77777777" w:rsidTr="0005637F">
        <w:trPr>
          <w:trHeight w:val="144"/>
        </w:trPr>
        <w:tc>
          <w:tcPr>
            <w:tcW w:w="10075" w:type="dxa"/>
            <w:gridSpan w:val="4"/>
            <w:tcBorders>
              <w:bottom w:val="single" w:sz="4" w:space="0" w:color="auto"/>
            </w:tcBorders>
            <w:shd w:val="clear" w:color="auto" w:fill="D0CECE" w:themeFill="background2" w:themeFillShade="E6"/>
            <w:vAlign w:val="center"/>
          </w:tcPr>
          <w:p w14:paraId="1B4E4622" w14:textId="6A327DE9" w:rsidR="00FE4A6A" w:rsidRPr="00FE4A6A" w:rsidRDefault="00FE4A6A" w:rsidP="00B43943">
            <w:pPr>
              <w:rPr>
                <w:b/>
                <w:bCs/>
                <w:szCs w:val="22"/>
              </w:rPr>
            </w:pPr>
            <w:r w:rsidRPr="00FE4A6A">
              <w:rPr>
                <w:b/>
                <w:bCs/>
                <w:szCs w:val="22"/>
              </w:rPr>
              <w:t>Contractor</w:t>
            </w:r>
          </w:p>
        </w:tc>
      </w:tr>
      <w:tr w:rsidR="00FE4A6A" w14:paraId="19E52E6C" w14:textId="77777777" w:rsidTr="00864240">
        <w:trPr>
          <w:trHeight w:val="144"/>
        </w:trPr>
        <w:tc>
          <w:tcPr>
            <w:tcW w:w="2065" w:type="dxa"/>
            <w:shd w:val="clear" w:color="auto" w:fill="auto"/>
            <w:vAlign w:val="center"/>
          </w:tcPr>
          <w:p w14:paraId="678FAEB4" w14:textId="7FCCCAE3" w:rsidR="00FE4A6A" w:rsidRDefault="00FE4A6A" w:rsidP="00FE4A6A">
            <w:pPr>
              <w:jc w:val="right"/>
              <w:rPr>
                <w:szCs w:val="22"/>
              </w:rPr>
            </w:pPr>
            <w:r>
              <w:rPr>
                <w:szCs w:val="22"/>
              </w:rPr>
              <w:t>Name</w:t>
            </w:r>
          </w:p>
        </w:tc>
        <w:tc>
          <w:tcPr>
            <w:tcW w:w="8010" w:type="dxa"/>
            <w:gridSpan w:val="3"/>
            <w:vAlign w:val="center"/>
          </w:tcPr>
          <w:p w14:paraId="0E2E1B97" w14:textId="5B03A22E" w:rsidR="00FE4A6A" w:rsidRPr="0005637F" w:rsidRDefault="00FE4A6A" w:rsidP="00FE4A6A">
            <w:pPr>
              <w:rPr>
                <w:szCs w:val="22"/>
              </w:rPr>
            </w:pPr>
          </w:p>
        </w:tc>
      </w:tr>
      <w:tr w:rsidR="0005637F" w14:paraId="1C1A61BA" w14:textId="77777777" w:rsidTr="00864240">
        <w:trPr>
          <w:trHeight w:val="144"/>
        </w:trPr>
        <w:tc>
          <w:tcPr>
            <w:tcW w:w="2065" w:type="dxa"/>
            <w:shd w:val="clear" w:color="auto" w:fill="auto"/>
            <w:vAlign w:val="center"/>
          </w:tcPr>
          <w:p w14:paraId="796E7D89" w14:textId="6E90647E" w:rsidR="0005637F" w:rsidRDefault="0005637F" w:rsidP="00FE4A6A">
            <w:pPr>
              <w:jc w:val="right"/>
              <w:rPr>
                <w:szCs w:val="22"/>
              </w:rPr>
            </w:pPr>
            <w:r>
              <w:rPr>
                <w:szCs w:val="22"/>
              </w:rPr>
              <w:t>Primary Contact</w:t>
            </w:r>
          </w:p>
        </w:tc>
        <w:tc>
          <w:tcPr>
            <w:tcW w:w="8010" w:type="dxa"/>
            <w:gridSpan w:val="3"/>
            <w:vAlign w:val="center"/>
          </w:tcPr>
          <w:p w14:paraId="1ED2E7FC" w14:textId="77777777" w:rsidR="0005637F" w:rsidRPr="0005637F" w:rsidRDefault="0005637F" w:rsidP="00FE4A6A">
            <w:pPr>
              <w:rPr>
                <w:szCs w:val="22"/>
              </w:rPr>
            </w:pPr>
          </w:p>
        </w:tc>
      </w:tr>
      <w:tr w:rsidR="0088130D" w14:paraId="31022104" w14:textId="77777777" w:rsidTr="00E82F51">
        <w:trPr>
          <w:trHeight w:val="24"/>
        </w:trPr>
        <w:tc>
          <w:tcPr>
            <w:tcW w:w="2065" w:type="dxa"/>
            <w:shd w:val="clear" w:color="auto" w:fill="auto"/>
            <w:vAlign w:val="center"/>
          </w:tcPr>
          <w:p w14:paraId="430B6478" w14:textId="346C23B2" w:rsidR="0088130D" w:rsidRDefault="0088130D" w:rsidP="00FE4A6A">
            <w:pPr>
              <w:jc w:val="right"/>
              <w:rPr>
                <w:szCs w:val="22"/>
              </w:rPr>
            </w:pPr>
            <w:r>
              <w:rPr>
                <w:szCs w:val="22"/>
              </w:rPr>
              <w:t>Address</w:t>
            </w:r>
          </w:p>
        </w:tc>
        <w:tc>
          <w:tcPr>
            <w:tcW w:w="8010" w:type="dxa"/>
            <w:gridSpan w:val="3"/>
            <w:vAlign w:val="center"/>
          </w:tcPr>
          <w:p w14:paraId="271A24CA" w14:textId="3451BA15" w:rsidR="0088130D" w:rsidRPr="0005637F" w:rsidRDefault="0088130D" w:rsidP="00B43943">
            <w:pPr>
              <w:rPr>
                <w:szCs w:val="22"/>
              </w:rPr>
            </w:pPr>
          </w:p>
        </w:tc>
      </w:tr>
      <w:tr w:rsidR="00926C22" w14:paraId="7BB90E62" w14:textId="77777777" w:rsidTr="00926C22">
        <w:trPr>
          <w:trHeight w:val="144"/>
        </w:trPr>
        <w:tc>
          <w:tcPr>
            <w:tcW w:w="2065" w:type="dxa"/>
            <w:shd w:val="clear" w:color="auto" w:fill="auto"/>
            <w:vAlign w:val="center"/>
          </w:tcPr>
          <w:p w14:paraId="6CB4C595" w14:textId="33A22920" w:rsidR="00926C22" w:rsidRDefault="00926C22" w:rsidP="00FE4A6A">
            <w:pPr>
              <w:jc w:val="right"/>
              <w:rPr>
                <w:szCs w:val="22"/>
              </w:rPr>
            </w:pPr>
            <w:r>
              <w:rPr>
                <w:szCs w:val="22"/>
              </w:rPr>
              <w:t>Telephone</w:t>
            </w:r>
          </w:p>
        </w:tc>
        <w:tc>
          <w:tcPr>
            <w:tcW w:w="2610" w:type="dxa"/>
            <w:vAlign w:val="center"/>
          </w:tcPr>
          <w:p w14:paraId="3B3F4B0E" w14:textId="77777777" w:rsidR="00926C22" w:rsidRPr="0005637F" w:rsidRDefault="00926C22" w:rsidP="00B43943">
            <w:pPr>
              <w:rPr>
                <w:szCs w:val="22"/>
              </w:rPr>
            </w:pPr>
          </w:p>
        </w:tc>
        <w:tc>
          <w:tcPr>
            <w:tcW w:w="1080" w:type="dxa"/>
            <w:vAlign w:val="center"/>
          </w:tcPr>
          <w:p w14:paraId="062F18AE" w14:textId="1FF3A09C" w:rsidR="00926C22" w:rsidRPr="0005637F" w:rsidRDefault="00926C22" w:rsidP="00B43943">
            <w:pPr>
              <w:rPr>
                <w:szCs w:val="22"/>
              </w:rPr>
            </w:pPr>
            <w:r>
              <w:rPr>
                <w:szCs w:val="22"/>
              </w:rPr>
              <w:t>Email</w:t>
            </w:r>
          </w:p>
        </w:tc>
        <w:tc>
          <w:tcPr>
            <w:tcW w:w="4320" w:type="dxa"/>
            <w:vAlign w:val="center"/>
          </w:tcPr>
          <w:p w14:paraId="6E0CCA48" w14:textId="60FF3FCB" w:rsidR="00926C22" w:rsidRPr="0005637F" w:rsidRDefault="00926C22" w:rsidP="00B43943">
            <w:pPr>
              <w:rPr>
                <w:szCs w:val="22"/>
              </w:rPr>
            </w:pPr>
          </w:p>
        </w:tc>
      </w:tr>
      <w:tr w:rsidR="00FE4A6A" w14:paraId="42930EDF" w14:textId="77777777" w:rsidTr="00864240">
        <w:trPr>
          <w:trHeight w:val="144"/>
        </w:trPr>
        <w:tc>
          <w:tcPr>
            <w:tcW w:w="2065" w:type="dxa"/>
            <w:shd w:val="clear" w:color="auto" w:fill="auto"/>
            <w:vAlign w:val="center"/>
          </w:tcPr>
          <w:p w14:paraId="7AD742EC" w14:textId="54A3000B" w:rsidR="00FE4A6A" w:rsidRDefault="00FE4A6A" w:rsidP="00FE4A6A">
            <w:pPr>
              <w:jc w:val="right"/>
              <w:rPr>
                <w:szCs w:val="22"/>
              </w:rPr>
            </w:pPr>
            <w:r>
              <w:rPr>
                <w:szCs w:val="22"/>
              </w:rPr>
              <w:t>EIN</w:t>
            </w:r>
          </w:p>
        </w:tc>
        <w:tc>
          <w:tcPr>
            <w:tcW w:w="8010" w:type="dxa"/>
            <w:gridSpan w:val="3"/>
            <w:vAlign w:val="center"/>
          </w:tcPr>
          <w:p w14:paraId="2F2F3F10" w14:textId="77777777" w:rsidR="00FE4A6A" w:rsidRPr="0005637F" w:rsidRDefault="00FE4A6A" w:rsidP="00B43943">
            <w:pPr>
              <w:rPr>
                <w:szCs w:val="22"/>
              </w:rPr>
            </w:pPr>
          </w:p>
        </w:tc>
      </w:tr>
      <w:tr w:rsidR="00FE4A6A" w14:paraId="68C8E9A7" w14:textId="77777777" w:rsidTr="00864240">
        <w:trPr>
          <w:trHeight w:val="144"/>
        </w:trPr>
        <w:tc>
          <w:tcPr>
            <w:tcW w:w="2065" w:type="dxa"/>
            <w:shd w:val="clear" w:color="auto" w:fill="auto"/>
            <w:vAlign w:val="center"/>
          </w:tcPr>
          <w:p w14:paraId="1410C6A6" w14:textId="6006F4C4" w:rsidR="00FE4A6A" w:rsidRDefault="00FE4A6A" w:rsidP="00FE4A6A">
            <w:pPr>
              <w:jc w:val="right"/>
              <w:rPr>
                <w:szCs w:val="22"/>
              </w:rPr>
            </w:pPr>
            <w:r>
              <w:rPr>
                <w:szCs w:val="22"/>
              </w:rPr>
              <w:t>Website</w:t>
            </w:r>
          </w:p>
        </w:tc>
        <w:tc>
          <w:tcPr>
            <w:tcW w:w="8010" w:type="dxa"/>
            <w:gridSpan w:val="3"/>
            <w:vAlign w:val="center"/>
          </w:tcPr>
          <w:p w14:paraId="62A1806E" w14:textId="77777777" w:rsidR="00FE4A6A" w:rsidRPr="0005637F" w:rsidRDefault="00FE4A6A" w:rsidP="00B43943">
            <w:pPr>
              <w:rPr>
                <w:szCs w:val="22"/>
              </w:rPr>
            </w:pPr>
          </w:p>
        </w:tc>
      </w:tr>
      <w:tr w:rsidR="00FE4A6A" w14:paraId="681A08A1" w14:textId="77777777" w:rsidTr="0005637F">
        <w:trPr>
          <w:trHeight w:val="144"/>
        </w:trPr>
        <w:tc>
          <w:tcPr>
            <w:tcW w:w="10075" w:type="dxa"/>
            <w:gridSpan w:val="4"/>
            <w:shd w:val="clear" w:color="auto" w:fill="D0CECE" w:themeFill="background2" w:themeFillShade="E6"/>
            <w:vAlign w:val="center"/>
          </w:tcPr>
          <w:p w14:paraId="406E720C" w14:textId="7D8498BF" w:rsidR="00FE4A6A" w:rsidRPr="0005637F" w:rsidRDefault="0005637F" w:rsidP="00B43943">
            <w:pPr>
              <w:rPr>
                <w:b/>
                <w:bCs/>
                <w:szCs w:val="22"/>
              </w:rPr>
            </w:pPr>
            <w:r w:rsidRPr="0005637F">
              <w:rPr>
                <w:b/>
                <w:bCs/>
                <w:szCs w:val="22"/>
              </w:rPr>
              <w:t>BYU Primary Contact</w:t>
            </w:r>
          </w:p>
        </w:tc>
      </w:tr>
      <w:tr w:rsidR="0005637F" w:rsidRPr="00C82789" w14:paraId="2989FF7D" w14:textId="77777777" w:rsidTr="00864240">
        <w:trPr>
          <w:trHeight w:val="144"/>
        </w:trPr>
        <w:tc>
          <w:tcPr>
            <w:tcW w:w="2065" w:type="dxa"/>
            <w:shd w:val="clear" w:color="auto" w:fill="auto"/>
            <w:vAlign w:val="center"/>
          </w:tcPr>
          <w:p w14:paraId="0488E2B7" w14:textId="05E9000A" w:rsidR="0005637F" w:rsidRDefault="00864240" w:rsidP="00641806">
            <w:pPr>
              <w:jc w:val="right"/>
              <w:rPr>
                <w:szCs w:val="22"/>
              </w:rPr>
            </w:pPr>
            <w:r>
              <w:rPr>
                <w:szCs w:val="22"/>
              </w:rPr>
              <w:t>Name</w:t>
            </w:r>
          </w:p>
        </w:tc>
        <w:tc>
          <w:tcPr>
            <w:tcW w:w="8010" w:type="dxa"/>
            <w:gridSpan w:val="3"/>
            <w:vAlign w:val="center"/>
          </w:tcPr>
          <w:p w14:paraId="126E38E9" w14:textId="77777777" w:rsidR="0005637F" w:rsidRPr="0005637F" w:rsidRDefault="0005637F" w:rsidP="00641806">
            <w:pPr>
              <w:rPr>
                <w:szCs w:val="22"/>
              </w:rPr>
            </w:pPr>
          </w:p>
        </w:tc>
      </w:tr>
      <w:tr w:rsidR="00F65305" w:rsidRPr="00C82789" w14:paraId="50A42E9D" w14:textId="77777777" w:rsidTr="00864240">
        <w:trPr>
          <w:trHeight w:val="144"/>
        </w:trPr>
        <w:tc>
          <w:tcPr>
            <w:tcW w:w="2065" w:type="dxa"/>
            <w:shd w:val="clear" w:color="auto" w:fill="auto"/>
            <w:vAlign w:val="center"/>
          </w:tcPr>
          <w:p w14:paraId="498B4CBA" w14:textId="165B263C" w:rsidR="00F65305" w:rsidRDefault="00F65305" w:rsidP="00641806">
            <w:pPr>
              <w:jc w:val="right"/>
              <w:rPr>
                <w:szCs w:val="22"/>
              </w:rPr>
            </w:pPr>
            <w:r>
              <w:rPr>
                <w:szCs w:val="22"/>
              </w:rPr>
              <w:t>Campus Unit</w:t>
            </w:r>
          </w:p>
        </w:tc>
        <w:tc>
          <w:tcPr>
            <w:tcW w:w="8010" w:type="dxa"/>
            <w:gridSpan w:val="3"/>
            <w:vAlign w:val="center"/>
          </w:tcPr>
          <w:p w14:paraId="000B6812" w14:textId="77777777" w:rsidR="00F65305" w:rsidRPr="0005637F" w:rsidRDefault="00F65305" w:rsidP="00641806">
            <w:pPr>
              <w:rPr>
                <w:szCs w:val="22"/>
              </w:rPr>
            </w:pPr>
          </w:p>
        </w:tc>
      </w:tr>
      <w:tr w:rsidR="0088130D" w:rsidRPr="0005637F" w14:paraId="14DA6A83" w14:textId="77777777" w:rsidTr="00F459BC">
        <w:trPr>
          <w:trHeight w:val="24"/>
        </w:trPr>
        <w:tc>
          <w:tcPr>
            <w:tcW w:w="2065" w:type="dxa"/>
            <w:shd w:val="clear" w:color="auto" w:fill="auto"/>
            <w:vAlign w:val="center"/>
          </w:tcPr>
          <w:p w14:paraId="7875395B" w14:textId="56B32446" w:rsidR="0088130D" w:rsidRDefault="0088130D" w:rsidP="00641806">
            <w:pPr>
              <w:jc w:val="right"/>
              <w:rPr>
                <w:szCs w:val="22"/>
              </w:rPr>
            </w:pPr>
            <w:r>
              <w:rPr>
                <w:szCs w:val="22"/>
              </w:rPr>
              <w:t>Address</w:t>
            </w:r>
          </w:p>
        </w:tc>
        <w:tc>
          <w:tcPr>
            <w:tcW w:w="8010" w:type="dxa"/>
            <w:gridSpan w:val="3"/>
            <w:vAlign w:val="center"/>
          </w:tcPr>
          <w:p w14:paraId="0F178873" w14:textId="77777777" w:rsidR="0088130D" w:rsidRPr="0005637F" w:rsidRDefault="0088130D" w:rsidP="00641806">
            <w:pPr>
              <w:rPr>
                <w:szCs w:val="22"/>
              </w:rPr>
            </w:pPr>
          </w:p>
        </w:tc>
      </w:tr>
      <w:tr w:rsidR="00F65305" w:rsidRPr="00C82789" w14:paraId="0BA2B1A9" w14:textId="77777777" w:rsidTr="00926C22">
        <w:trPr>
          <w:trHeight w:val="144"/>
        </w:trPr>
        <w:tc>
          <w:tcPr>
            <w:tcW w:w="2065" w:type="dxa"/>
            <w:shd w:val="clear" w:color="auto" w:fill="auto"/>
            <w:vAlign w:val="center"/>
          </w:tcPr>
          <w:p w14:paraId="3899A137" w14:textId="31836474" w:rsidR="00F65305" w:rsidRDefault="00F65305" w:rsidP="00641806">
            <w:pPr>
              <w:jc w:val="right"/>
              <w:rPr>
                <w:szCs w:val="22"/>
              </w:rPr>
            </w:pPr>
            <w:r>
              <w:rPr>
                <w:szCs w:val="22"/>
              </w:rPr>
              <w:t>Telephone</w:t>
            </w:r>
          </w:p>
        </w:tc>
        <w:tc>
          <w:tcPr>
            <w:tcW w:w="2610" w:type="dxa"/>
            <w:vAlign w:val="center"/>
          </w:tcPr>
          <w:p w14:paraId="75D87CE6" w14:textId="77777777" w:rsidR="00F65305" w:rsidRPr="0005637F" w:rsidRDefault="00F65305" w:rsidP="00641806">
            <w:pPr>
              <w:rPr>
                <w:szCs w:val="22"/>
              </w:rPr>
            </w:pPr>
          </w:p>
        </w:tc>
        <w:tc>
          <w:tcPr>
            <w:tcW w:w="1080" w:type="dxa"/>
            <w:vAlign w:val="center"/>
          </w:tcPr>
          <w:p w14:paraId="0D3C6783" w14:textId="4DA98E9E" w:rsidR="00F65305" w:rsidRPr="0005637F" w:rsidRDefault="00F65305" w:rsidP="00641806">
            <w:pPr>
              <w:rPr>
                <w:szCs w:val="22"/>
              </w:rPr>
            </w:pPr>
            <w:r>
              <w:rPr>
                <w:szCs w:val="22"/>
              </w:rPr>
              <w:t>Email</w:t>
            </w:r>
          </w:p>
        </w:tc>
        <w:tc>
          <w:tcPr>
            <w:tcW w:w="4320" w:type="dxa"/>
            <w:vAlign w:val="center"/>
          </w:tcPr>
          <w:p w14:paraId="78CA8023" w14:textId="3A8CFDA1" w:rsidR="00F65305" w:rsidRPr="0005637F" w:rsidRDefault="00F65305" w:rsidP="00641806">
            <w:pPr>
              <w:rPr>
                <w:szCs w:val="22"/>
              </w:rPr>
            </w:pPr>
          </w:p>
        </w:tc>
      </w:tr>
      <w:tr w:rsidR="00F85CF8" w:rsidRPr="00C82789" w14:paraId="4AB518C7" w14:textId="77777777" w:rsidTr="00926C22">
        <w:trPr>
          <w:trHeight w:val="144"/>
        </w:trPr>
        <w:tc>
          <w:tcPr>
            <w:tcW w:w="2065" w:type="dxa"/>
            <w:shd w:val="pct20" w:color="auto" w:fill="auto"/>
            <w:vAlign w:val="bottom"/>
          </w:tcPr>
          <w:p w14:paraId="5B02D0A6" w14:textId="3D5B46BF" w:rsidR="00F85CF8" w:rsidRPr="003554C8" w:rsidRDefault="00F85CF8" w:rsidP="003554C8">
            <w:pPr>
              <w:rPr>
                <w:b/>
                <w:bCs/>
                <w:szCs w:val="22"/>
              </w:rPr>
            </w:pPr>
            <w:r w:rsidRPr="003554C8">
              <w:rPr>
                <w:b/>
                <w:bCs/>
                <w:szCs w:val="22"/>
              </w:rPr>
              <w:t>Effective Date</w:t>
            </w:r>
          </w:p>
        </w:tc>
        <w:tc>
          <w:tcPr>
            <w:tcW w:w="2610" w:type="dxa"/>
            <w:vAlign w:val="center"/>
          </w:tcPr>
          <w:p w14:paraId="1AE274DE" w14:textId="77777777" w:rsidR="00F85CF8" w:rsidRPr="0005637F" w:rsidRDefault="00F85CF8" w:rsidP="00641806">
            <w:pPr>
              <w:rPr>
                <w:szCs w:val="22"/>
              </w:rPr>
            </w:pPr>
          </w:p>
        </w:tc>
        <w:tc>
          <w:tcPr>
            <w:tcW w:w="1080" w:type="dxa"/>
            <w:shd w:val="pct20" w:color="auto" w:fill="auto"/>
            <w:vAlign w:val="center"/>
          </w:tcPr>
          <w:p w14:paraId="7CAA221D" w14:textId="369D15B7" w:rsidR="00F85CF8" w:rsidRPr="00F85CF8" w:rsidRDefault="00F85CF8" w:rsidP="00641806">
            <w:pPr>
              <w:rPr>
                <w:b/>
                <w:bCs/>
                <w:szCs w:val="22"/>
              </w:rPr>
            </w:pPr>
            <w:r>
              <w:rPr>
                <w:b/>
                <w:bCs/>
                <w:szCs w:val="22"/>
              </w:rPr>
              <w:t>End Date</w:t>
            </w:r>
          </w:p>
        </w:tc>
        <w:tc>
          <w:tcPr>
            <w:tcW w:w="4320" w:type="dxa"/>
            <w:vAlign w:val="center"/>
          </w:tcPr>
          <w:p w14:paraId="160B4DD1" w14:textId="667E6B2C" w:rsidR="00F85CF8" w:rsidRPr="0005637F" w:rsidRDefault="00F85CF8" w:rsidP="00641806">
            <w:pPr>
              <w:rPr>
                <w:szCs w:val="22"/>
              </w:rPr>
            </w:pPr>
          </w:p>
        </w:tc>
      </w:tr>
    </w:tbl>
    <w:p w14:paraId="43534389" w14:textId="053B86F3" w:rsidR="007B1C03" w:rsidRDefault="00370F17" w:rsidP="008C09F6">
      <w:pPr>
        <w:spacing w:before="120"/>
        <w:rPr>
          <w:szCs w:val="22"/>
        </w:rPr>
      </w:pPr>
      <w:r w:rsidRPr="000204BA">
        <w:rPr>
          <w:szCs w:val="22"/>
        </w:rPr>
        <w:t xml:space="preserve">This </w:t>
      </w:r>
      <w:r w:rsidR="00864240">
        <w:rPr>
          <w:szCs w:val="22"/>
        </w:rPr>
        <w:t>Independent Contractor</w:t>
      </w:r>
      <w:r w:rsidRPr="000204BA">
        <w:rPr>
          <w:szCs w:val="22"/>
        </w:rPr>
        <w:t xml:space="preserve"> Agreement (this </w:t>
      </w:r>
      <w:r w:rsidRPr="000204BA">
        <w:rPr>
          <w:b/>
          <w:szCs w:val="22"/>
        </w:rPr>
        <w:t>“Agreement”</w:t>
      </w:r>
      <w:r w:rsidRPr="000204BA">
        <w:rPr>
          <w:szCs w:val="22"/>
        </w:rPr>
        <w:t>)</w:t>
      </w:r>
      <w:r w:rsidR="00212CC9">
        <w:rPr>
          <w:szCs w:val="22"/>
        </w:rPr>
        <w:t xml:space="preserve"> is</w:t>
      </w:r>
      <w:r w:rsidR="003554C8">
        <w:rPr>
          <w:szCs w:val="22"/>
        </w:rPr>
        <w:t xml:space="preserve"> </w:t>
      </w:r>
      <w:r w:rsidRPr="000204BA">
        <w:rPr>
          <w:szCs w:val="22"/>
        </w:rPr>
        <w:t xml:space="preserve">between </w:t>
      </w:r>
      <w:r w:rsidR="008B7D96">
        <w:rPr>
          <w:szCs w:val="22"/>
        </w:rPr>
        <w:t>Contractor</w:t>
      </w:r>
      <w:r w:rsidR="00212CC9">
        <w:rPr>
          <w:szCs w:val="22"/>
        </w:rPr>
        <w:t>,</w:t>
      </w:r>
      <w:r w:rsidR="00864240">
        <w:rPr>
          <w:szCs w:val="22"/>
        </w:rPr>
        <w:t xml:space="preserve"> </w:t>
      </w:r>
      <w:r w:rsidRPr="000204BA">
        <w:rPr>
          <w:szCs w:val="22"/>
        </w:rPr>
        <w:t>and Brigham Young University, a Utah nonprofit corporation and institution of higher education (</w:t>
      </w:r>
      <w:r w:rsidRPr="000204BA">
        <w:rPr>
          <w:b/>
          <w:szCs w:val="22"/>
        </w:rPr>
        <w:t>“BYU”</w:t>
      </w:r>
      <w:r w:rsidRPr="000204BA">
        <w:rPr>
          <w:szCs w:val="22"/>
        </w:rPr>
        <w:t>).</w:t>
      </w:r>
      <w:r w:rsidR="00212CC9">
        <w:rPr>
          <w:szCs w:val="22"/>
        </w:rPr>
        <w:t xml:space="preserve"> </w:t>
      </w:r>
      <w:r w:rsidR="00864240" w:rsidRPr="00864240">
        <w:rPr>
          <w:szCs w:val="22"/>
        </w:rPr>
        <w:t xml:space="preserve">BYU desires </w:t>
      </w:r>
      <w:r w:rsidR="008B7D96">
        <w:rPr>
          <w:szCs w:val="22"/>
        </w:rPr>
        <w:t>to engage</w:t>
      </w:r>
      <w:r w:rsidR="00864240">
        <w:rPr>
          <w:szCs w:val="22"/>
        </w:rPr>
        <w:t xml:space="preserve"> C</w:t>
      </w:r>
      <w:r w:rsidR="00864240" w:rsidRPr="00864240">
        <w:rPr>
          <w:szCs w:val="22"/>
        </w:rPr>
        <w:t>ontract</w:t>
      </w:r>
      <w:r w:rsidR="00864240">
        <w:rPr>
          <w:szCs w:val="22"/>
        </w:rPr>
        <w:t>or</w:t>
      </w:r>
      <w:r w:rsidR="008B7D96">
        <w:rPr>
          <w:szCs w:val="22"/>
        </w:rPr>
        <w:t xml:space="preserve"> to</w:t>
      </w:r>
      <w:r w:rsidR="00864240">
        <w:rPr>
          <w:szCs w:val="22"/>
        </w:rPr>
        <w:t xml:space="preserve"> perform, and Contractor desires to perform, the services set forth in this Agreement.</w:t>
      </w:r>
      <w:r w:rsidR="007314E1">
        <w:rPr>
          <w:szCs w:val="22"/>
        </w:rPr>
        <w:t xml:space="preserve"> </w:t>
      </w:r>
      <w:r w:rsidR="007B1C03" w:rsidRPr="000204BA">
        <w:rPr>
          <w:szCs w:val="22"/>
        </w:rPr>
        <w:t>Accordingly, the parties agree as follows:</w:t>
      </w:r>
    </w:p>
    <w:p w14:paraId="3198680E" w14:textId="27FFB480" w:rsidR="008B7D96" w:rsidRPr="008B7D96" w:rsidRDefault="008B7D96" w:rsidP="008B55AD">
      <w:pPr>
        <w:pStyle w:val="Heading2"/>
        <w:rPr>
          <w:b w:val="0"/>
          <w:bCs/>
        </w:rPr>
      </w:pPr>
      <w:r>
        <w:t>Definitions.</w:t>
      </w:r>
      <w:r>
        <w:rPr>
          <w:b w:val="0"/>
          <w:bCs/>
        </w:rPr>
        <w:t xml:space="preserve"> Each term defined in the introductory table</w:t>
      </w:r>
      <w:r w:rsidR="00E120E5">
        <w:rPr>
          <w:b w:val="0"/>
          <w:bCs/>
        </w:rPr>
        <w:t xml:space="preserve"> (see above)</w:t>
      </w:r>
      <w:r>
        <w:rPr>
          <w:b w:val="0"/>
          <w:bCs/>
        </w:rPr>
        <w:t>, the preamble, and elsewhere in this Agreement has its assigned meaning.</w:t>
      </w:r>
    </w:p>
    <w:p w14:paraId="02446DAD" w14:textId="6603777C" w:rsidR="00F229C6" w:rsidRPr="008B55AD" w:rsidRDefault="00970466" w:rsidP="008B55AD">
      <w:pPr>
        <w:pStyle w:val="Heading2"/>
        <w:rPr>
          <w:b w:val="0"/>
          <w:bCs/>
        </w:rPr>
      </w:pPr>
      <w:r w:rsidRPr="00E5569E">
        <w:t xml:space="preserve">Services. </w:t>
      </w:r>
      <w:r w:rsidR="00240C1F">
        <w:rPr>
          <w:b w:val="0"/>
          <w:bCs/>
        </w:rPr>
        <w:t>Contractor</w:t>
      </w:r>
      <w:r w:rsidR="00F229C6" w:rsidRPr="008B55AD">
        <w:rPr>
          <w:b w:val="0"/>
          <w:bCs/>
        </w:rPr>
        <w:t xml:space="preserve"> shall </w:t>
      </w:r>
      <w:r w:rsidR="0031756B">
        <w:rPr>
          <w:b w:val="0"/>
          <w:bCs/>
        </w:rPr>
        <w:t>provide</w:t>
      </w:r>
      <w:r w:rsidR="0031756B" w:rsidRPr="008B55AD">
        <w:rPr>
          <w:b w:val="0"/>
          <w:bCs/>
        </w:rPr>
        <w:t xml:space="preserve"> </w:t>
      </w:r>
      <w:r w:rsidR="0031756B">
        <w:rPr>
          <w:b w:val="0"/>
          <w:bCs/>
        </w:rPr>
        <w:t>to</w:t>
      </w:r>
      <w:r w:rsidR="0031756B" w:rsidRPr="008B55AD">
        <w:rPr>
          <w:b w:val="0"/>
          <w:bCs/>
        </w:rPr>
        <w:t xml:space="preserve"> </w:t>
      </w:r>
      <w:r w:rsidR="00F229C6" w:rsidRPr="008B55AD">
        <w:rPr>
          <w:b w:val="0"/>
          <w:bCs/>
        </w:rPr>
        <w:t>BYU the services</w:t>
      </w:r>
      <w:r w:rsidR="000A15EC">
        <w:rPr>
          <w:b w:val="0"/>
          <w:bCs/>
        </w:rPr>
        <w:t xml:space="preserve"> and accompanying goods</w:t>
      </w:r>
      <w:r w:rsidR="00DD0CED">
        <w:rPr>
          <w:b w:val="0"/>
          <w:bCs/>
        </w:rPr>
        <w:t xml:space="preserve"> (if any)</w:t>
      </w:r>
      <w:r w:rsidR="00F229C6" w:rsidRPr="008B55AD">
        <w:rPr>
          <w:b w:val="0"/>
          <w:bCs/>
        </w:rPr>
        <w:t xml:space="preserve"> </w:t>
      </w:r>
      <w:r w:rsidR="000B5752" w:rsidRPr="008B55AD">
        <w:rPr>
          <w:b w:val="0"/>
          <w:bCs/>
        </w:rPr>
        <w:t>described</w:t>
      </w:r>
      <w:r w:rsidR="00F229C6" w:rsidRPr="008B55AD">
        <w:rPr>
          <w:b w:val="0"/>
          <w:bCs/>
        </w:rPr>
        <w:t xml:space="preserve"> in the attached </w:t>
      </w:r>
      <w:r w:rsidR="00294AFF">
        <w:rPr>
          <w:b w:val="0"/>
          <w:bCs/>
        </w:rPr>
        <w:t>Description of Work and Payment</w:t>
      </w:r>
      <w:r w:rsidR="00F229C6" w:rsidRPr="008B55AD">
        <w:rPr>
          <w:b w:val="0"/>
          <w:bCs/>
        </w:rPr>
        <w:t xml:space="preserve"> Schedule</w:t>
      </w:r>
      <w:r w:rsidR="0031756B">
        <w:rPr>
          <w:b w:val="0"/>
          <w:bCs/>
        </w:rPr>
        <w:t>,</w:t>
      </w:r>
      <w:r w:rsidR="00F229C6" w:rsidRPr="008B55AD">
        <w:rPr>
          <w:b w:val="0"/>
          <w:bCs/>
        </w:rPr>
        <w:t xml:space="preserve"> incorporated herein by reference (the “</w:t>
      </w:r>
      <w:r w:rsidR="00F229C6" w:rsidRPr="00EC3BEC">
        <w:t>Services”</w:t>
      </w:r>
      <w:r w:rsidR="00F229C6" w:rsidRPr="008B55AD">
        <w:rPr>
          <w:b w:val="0"/>
          <w:bCs/>
        </w:rPr>
        <w:t>).</w:t>
      </w:r>
    </w:p>
    <w:p w14:paraId="545B94DD" w14:textId="49A54267" w:rsidR="00E00853" w:rsidRPr="008B55AD" w:rsidRDefault="00E00853" w:rsidP="008B55AD">
      <w:pPr>
        <w:pStyle w:val="Heading2"/>
        <w:rPr>
          <w:b w:val="0"/>
        </w:rPr>
      </w:pPr>
      <w:r w:rsidRPr="00E5569E">
        <w:t xml:space="preserve">Payment. </w:t>
      </w:r>
      <w:r w:rsidR="00F229C6" w:rsidRPr="008B55AD">
        <w:rPr>
          <w:b w:val="0"/>
        </w:rPr>
        <w:t xml:space="preserve">In compensation for the Services, BYU shall pay to Contractor fees pursuant to the </w:t>
      </w:r>
      <w:r w:rsidR="00294AFF">
        <w:rPr>
          <w:b w:val="0"/>
        </w:rPr>
        <w:t>Description of Work and Payment</w:t>
      </w:r>
      <w:r w:rsidR="00F229C6" w:rsidRPr="008B55AD">
        <w:rPr>
          <w:b w:val="0"/>
        </w:rPr>
        <w:t xml:space="preserve"> Schedule </w:t>
      </w:r>
      <w:r w:rsidR="000B5752" w:rsidRPr="008B55AD">
        <w:rPr>
          <w:b w:val="0"/>
        </w:rPr>
        <w:t xml:space="preserve">and upon Contractor’s presentation of an acceptable invoice to BYU. The invoice must be addressed to </w:t>
      </w:r>
      <w:r w:rsidR="00D06777">
        <w:rPr>
          <w:b w:val="0"/>
        </w:rPr>
        <w:t>BYU’s</w:t>
      </w:r>
      <w:r w:rsidR="000B5752" w:rsidRPr="008B55AD">
        <w:rPr>
          <w:b w:val="0"/>
        </w:rPr>
        <w:t xml:space="preserve"> Primary Contact and include (</w:t>
      </w:r>
      <w:r w:rsidR="00294AFF">
        <w:rPr>
          <w:b w:val="0"/>
        </w:rPr>
        <w:t>a</w:t>
      </w:r>
      <w:r w:rsidR="000B5752" w:rsidRPr="008B55AD">
        <w:rPr>
          <w:b w:val="0"/>
        </w:rPr>
        <w:t xml:space="preserve">) </w:t>
      </w:r>
      <w:r w:rsidR="00436D4B">
        <w:rPr>
          <w:b w:val="0"/>
        </w:rPr>
        <w:t xml:space="preserve">the </w:t>
      </w:r>
      <w:r w:rsidR="000B5752" w:rsidRPr="008B55AD">
        <w:rPr>
          <w:b w:val="0"/>
        </w:rPr>
        <w:t>BYU purchase order number assigned to this Agreement; and (</w:t>
      </w:r>
      <w:r w:rsidR="00294AFF">
        <w:rPr>
          <w:b w:val="0"/>
        </w:rPr>
        <w:t>b</w:t>
      </w:r>
      <w:r w:rsidR="000B5752" w:rsidRPr="008B55AD">
        <w:rPr>
          <w:b w:val="0"/>
        </w:rPr>
        <w:t>) Contractor’s address for payment purposes.</w:t>
      </w:r>
    </w:p>
    <w:p w14:paraId="5FFE82A1" w14:textId="3BEA12EA" w:rsidR="00A56586" w:rsidRPr="008B55AD" w:rsidRDefault="00A56586" w:rsidP="008B55AD">
      <w:pPr>
        <w:pStyle w:val="Heading2"/>
        <w:rPr>
          <w:b w:val="0"/>
          <w:bCs/>
        </w:rPr>
      </w:pPr>
      <w:r>
        <w:rPr>
          <w:bCs/>
        </w:rPr>
        <w:t>Term.</w:t>
      </w:r>
      <w:r>
        <w:t xml:space="preserve"> </w:t>
      </w:r>
      <w:r w:rsidRPr="008B55AD">
        <w:rPr>
          <w:b w:val="0"/>
          <w:bCs/>
        </w:rPr>
        <w:t xml:space="preserve">The term of this Agreement is from the Effective Date to </w:t>
      </w:r>
      <w:r w:rsidR="00313A95" w:rsidRPr="008B55AD">
        <w:rPr>
          <w:b w:val="0"/>
          <w:bCs/>
        </w:rPr>
        <w:t>the End Date (the</w:t>
      </w:r>
      <w:r w:rsidR="00294AFF">
        <w:rPr>
          <w:b w:val="0"/>
          <w:bCs/>
        </w:rPr>
        <w:t> </w:t>
      </w:r>
      <w:r w:rsidR="00313A95" w:rsidRPr="00EC3BEC">
        <w:t>“Term”</w:t>
      </w:r>
      <w:r w:rsidR="00313A95" w:rsidRPr="008B55AD">
        <w:rPr>
          <w:b w:val="0"/>
          <w:bCs/>
        </w:rPr>
        <w:t>).</w:t>
      </w:r>
    </w:p>
    <w:p w14:paraId="1066E0F5" w14:textId="503E9F18" w:rsidR="00E00853" w:rsidRPr="008B55AD" w:rsidRDefault="00A97643" w:rsidP="008B55AD">
      <w:pPr>
        <w:pStyle w:val="Heading2"/>
        <w:rPr>
          <w:b w:val="0"/>
          <w:bCs/>
        </w:rPr>
      </w:pPr>
      <w:r>
        <w:t>Supervision, Inspection,</w:t>
      </w:r>
      <w:r w:rsidR="00CF5AAF">
        <w:t xml:space="preserve"> and Acceptance of the Services</w:t>
      </w:r>
      <w:r w:rsidR="00E00853" w:rsidRPr="00E5569E">
        <w:t xml:space="preserve">. </w:t>
      </w:r>
      <w:r w:rsidR="00CF5AAF" w:rsidRPr="008B55AD">
        <w:rPr>
          <w:b w:val="0"/>
          <w:bCs/>
        </w:rPr>
        <w:t xml:space="preserve">Contractor has </w:t>
      </w:r>
      <w:r w:rsidR="006B0F90" w:rsidRPr="008B55AD">
        <w:rPr>
          <w:b w:val="0"/>
          <w:bCs/>
        </w:rPr>
        <w:t>sole responsibility</w:t>
      </w:r>
      <w:r w:rsidR="00CF5AAF" w:rsidRPr="008B55AD">
        <w:rPr>
          <w:b w:val="0"/>
          <w:bCs/>
        </w:rPr>
        <w:t xml:space="preserve"> to </w:t>
      </w:r>
      <w:r w:rsidR="006B0F90" w:rsidRPr="008B55AD">
        <w:rPr>
          <w:b w:val="0"/>
          <w:bCs/>
        </w:rPr>
        <w:t xml:space="preserve">direct and </w:t>
      </w:r>
      <w:r w:rsidR="00CF5AAF" w:rsidRPr="008B55AD">
        <w:rPr>
          <w:b w:val="0"/>
          <w:bCs/>
        </w:rPr>
        <w:t xml:space="preserve">control performance of the </w:t>
      </w:r>
      <w:r w:rsidRPr="008B55AD">
        <w:rPr>
          <w:b w:val="0"/>
          <w:bCs/>
        </w:rPr>
        <w:t>Services</w:t>
      </w:r>
      <w:r w:rsidR="00CF5AAF" w:rsidRPr="008B55AD">
        <w:rPr>
          <w:b w:val="0"/>
          <w:bCs/>
        </w:rPr>
        <w:t xml:space="preserve">. BYU is interested only in the results obtained and recognizes that the performance of </w:t>
      </w:r>
      <w:r w:rsidRPr="008B55AD">
        <w:rPr>
          <w:b w:val="0"/>
          <w:bCs/>
        </w:rPr>
        <w:t>the Services</w:t>
      </w:r>
      <w:r w:rsidR="00CF5AAF" w:rsidRPr="008B55AD">
        <w:rPr>
          <w:b w:val="0"/>
          <w:bCs/>
        </w:rPr>
        <w:t xml:space="preserve"> is dependent upon the unique and specialized skills of Contractor. However, the </w:t>
      </w:r>
      <w:r w:rsidRPr="008B55AD">
        <w:rPr>
          <w:b w:val="0"/>
          <w:bCs/>
        </w:rPr>
        <w:t>Services</w:t>
      </w:r>
      <w:r w:rsidR="00CF5AAF" w:rsidRPr="008B55AD">
        <w:rPr>
          <w:b w:val="0"/>
          <w:bCs/>
        </w:rPr>
        <w:t xml:space="preserve"> must meet the </w:t>
      </w:r>
      <w:r w:rsidR="00EC45BA">
        <w:rPr>
          <w:b w:val="0"/>
          <w:bCs/>
        </w:rPr>
        <w:t xml:space="preserve">final </w:t>
      </w:r>
      <w:r w:rsidR="00CF5AAF" w:rsidRPr="008B55AD">
        <w:rPr>
          <w:b w:val="0"/>
          <w:bCs/>
        </w:rPr>
        <w:t xml:space="preserve">approval of BYU and </w:t>
      </w:r>
      <w:r w:rsidR="008B55AD">
        <w:rPr>
          <w:b w:val="0"/>
          <w:bCs/>
        </w:rPr>
        <w:t>are</w:t>
      </w:r>
      <w:r w:rsidR="00CF5AAF" w:rsidRPr="008B55AD">
        <w:rPr>
          <w:b w:val="0"/>
          <w:bCs/>
        </w:rPr>
        <w:t xml:space="preserve"> subject to BYU's general right of inspection</w:t>
      </w:r>
      <w:r w:rsidR="00EC45BA">
        <w:rPr>
          <w:b w:val="0"/>
          <w:bCs/>
        </w:rPr>
        <w:t>.</w:t>
      </w:r>
      <w:r w:rsidR="00CF5AAF" w:rsidRPr="008B55AD">
        <w:rPr>
          <w:b w:val="0"/>
          <w:bCs/>
        </w:rPr>
        <w:t xml:space="preserve"> </w:t>
      </w:r>
    </w:p>
    <w:p w14:paraId="142B522F" w14:textId="5E9EA517" w:rsidR="00DD0CED" w:rsidRPr="007314E1" w:rsidRDefault="00CB3ACD" w:rsidP="007314E1">
      <w:pPr>
        <w:pStyle w:val="Heading2"/>
        <w:rPr>
          <w:b w:val="0"/>
          <w:bCs/>
        </w:rPr>
      </w:pPr>
      <w:r>
        <w:t>Equipment and Facilities</w:t>
      </w:r>
      <w:r w:rsidR="00314DEE" w:rsidRPr="00E5569E">
        <w:t xml:space="preserve">. </w:t>
      </w:r>
      <w:r w:rsidRPr="008B55AD">
        <w:rPr>
          <w:b w:val="0"/>
          <w:bCs/>
        </w:rPr>
        <w:t>Contractor shall provide</w:t>
      </w:r>
      <w:r w:rsidR="00B46E21">
        <w:rPr>
          <w:b w:val="0"/>
          <w:bCs/>
        </w:rPr>
        <w:t xml:space="preserve">, </w:t>
      </w:r>
      <w:r w:rsidRPr="008B55AD">
        <w:rPr>
          <w:b w:val="0"/>
          <w:bCs/>
        </w:rPr>
        <w:t>use</w:t>
      </w:r>
      <w:r w:rsidR="00B46E21">
        <w:rPr>
          <w:b w:val="0"/>
          <w:bCs/>
        </w:rPr>
        <w:t>, and be responsible for</w:t>
      </w:r>
      <w:r w:rsidRPr="008B55AD">
        <w:rPr>
          <w:b w:val="0"/>
          <w:bCs/>
        </w:rPr>
        <w:t xml:space="preserve"> its own facilities, equipment, and materials necessary for completion of the Services. </w:t>
      </w:r>
      <w:r w:rsidR="00EC45BA">
        <w:rPr>
          <w:b w:val="0"/>
          <w:bCs/>
        </w:rPr>
        <w:t xml:space="preserve">Contractor shall not use </w:t>
      </w:r>
      <w:r w:rsidRPr="008B55AD">
        <w:rPr>
          <w:b w:val="0"/>
          <w:bCs/>
        </w:rPr>
        <w:t>BYU</w:t>
      </w:r>
      <w:r w:rsidR="00EC45BA">
        <w:rPr>
          <w:b w:val="0"/>
          <w:bCs/>
        </w:rPr>
        <w:t xml:space="preserve">’s </w:t>
      </w:r>
      <w:r w:rsidRPr="008B55AD">
        <w:rPr>
          <w:b w:val="0"/>
          <w:bCs/>
        </w:rPr>
        <w:t xml:space="preserve">facilities, equipment, and materials </w:t>
      </w:r>
      <w:r w:rsidR="00EC45BA">
        <w:rPr>
          <w:b w:val="0"/>
          <w:bCs/>
        </w:rPr>
        <w:t xml:space="preserve">without prior written consent </w:t>
      </w:r>
      <w:r w:rsidR="00B46E21">
        <w:rPr>
          <w:b w:val="0"/>
          <w:bCs/>
        </w:rPr>
        <w:t>from</w:t>
      </w:r>
      <w:r w:rsidR="00EC45BA">
        <w:rPr>
          <w:b w:val="0"/>
          <w:bCs/>
        </w:rPr>
        <w:t xml:space="preserve"> BYU</w:t>
      </w:r>
      <w:r w:rsidRPr="008B55AD">
        <w:rPr>
          <w:b w:val="0"/>
          <w:bCs/>
        </w:rPr>
        <w:t>.</w:t>
      </w:r>
    </w:p>
    <w:p w14:paraId="796B4D2D" w14:textId="7BC2C36D" w:rsidR="00130037" w:rsidRPr="007314E1" w:rsidRDefault="00130037" w:rsidP="0051503D">
      <w:pPr>
        <w:pStyle w:val="Heading2"/>
      </w:pPr>
      <w:r>
        <w:t>Relationship of the Parties</w:t>
      </w:r>
      <w:r w:rsidR="003E1902" w:rsidRPr="00025C00">
        <w:t xml:space="preserve">. </w:t>
      </w:r>
      <w:r w:rsidR="003E1902" w:rsidRPr="007314E1">
        <w:rPr>
          <w:b w:val="0"/>
          <w:bCs/>
        </w:rPr>
        <w:t xml:space="preserve">The parties are independent contractors and nothing in this Agreement may be deemed to establish a joint venture, partnership, agency, or employment relationship between the parties. Neither party has the right or authority to assume or create any obligation or responsibility on behalf of the other. </w:t>
      </w:r>
      <w:r w:rsidR="00C47E1C" w:rsidRPr="007314E1">
        <w:rPr>
          <w:b w:val="0"/>
          <w:bCs/>
        </w:rPr>
        <w:t>If</w:t>
      </w:r>
      <w:r w:rsidR="003E1902" w:rsidRPr="007314E1">
        <w:rPr>
          <w:b w:val="0"/>
          <w:bCs/>
        </w:rPr>
        <w:t xml:space="preserve"> Contractor</w:t>
      </w:r>
      <w:r w:rsidR="00B46E21" w:rsidRPr="007314E1">
        <w:rPr>
          <w:b w:val="0"/>
          <w:bCs/>
        </w:rPr>
        <w:t xml:space="preserve"> no longer meets the</w:t>
      </w:r>
      <w:r w:rsidR="003E1902" w:rsidRPr="007314E1">
        <w:rPr>
          <w:b w:val="0"/>
          <w:bCs/>
        </w:rPr>
        <w:t xml:space="preserve"> designation </w:t>
      </w:r>
      <w:r w:rsidR="00B46E21" w:rsidRPr="007314E1">
        <w:rPr>
          <w:b w:val="0"/>
          <w:bCs/>
        </w:rPr>
        <w:t>of independent contractor</w:t>
      </w:r>
      <w:r w:rsidR="003E1902" w:rsidRPr="007314E1">
        <w:rPr>
          <w:b w:val="0"/>
          <w:bCs/>
        </w:rPr>
        <w:t xml:space="preserve">, BYU may </w:t>
      </w:r>
      <w:r w:rsidR="00C01D73" w:rsidRPr="007314E1">
        <w:rPr>
          <w:b w:val="0"/>
          <w:bCs/>
        </w:rPr>
        <w:t xml:space="preserve">immediately </w:t>
      </w:r>
      <w:r w:rsidR="003E1902" w:rsidRPr="007314E1">
        <w:rPr>
          <w:b w:val="0"/>
          <w:bCs/>
        </w:rPr>
        <w:t xml:space="preserve">terminate this Agreement </w:t>
      </w:r>
      <w:r w:rsidR="00C01D73" w:rsidRPr="007314E1">
        <w:rPr>
          <w:b w:val="0"/>
          <w:bCs/>
        </w:rPr>
        <w:t>without cause</w:t>
      </w:r>
      <w:r w:rsidR="003E1902" w:rsidRPr="007314E1">
        <w:rPr>
          <w:b w:val="0"/>
          <w:bCs/>
        </w:rPr>
        <w:t>.</w:t>
      </w:r>
      <w:r w:rsidR="007314E1" w:rsidRPr="007314E1">
        <w:rPr>
          <w:b w:val="0"/>
          <w:bCs/>
        </w:rPr>
        <w:t xml:space="preserve"> </w:t>
      </w:r>
      <w:r w:rsidRPr="007314E1">
        <w:rPr>
          <w:b w:val="0"/>
          <w:bCs/>
        </w:rPr>
        <w:t xml:space="preserve">Contractor is not eligible to participate </w:t>
      </w:r>
      <w:r w:rsidR="00197522" w:rsidRPr="007314E1">
        <w:rPr>
          <w:b w:val="0"/>
          <w:bCs/>
        </w:rPr>
        <w:t xml:space="preserve">in </w:t>
      </w:r>
      <w:r w:rsidRPr="007314E1">
        <w:rPr>
          <w:b w:val="0"/>
          <w:bCs/>
        </w:rPr>
        <w:t xml:space="preserve">any </w:t>
      </w:r>
      <w:r w:rsidR="00197522" w:rsidRPr="007314E1">
        <w:rPr>
          <w:b w:val="0"/>
          <w:bCs/>
        </w:rPr>
        <w:t>employment</w:t>
      </w:r>
      <w:r w:rsidRPr="007314E1">
        <w:rPr>
          <w:b w:val="0"/>
          <w:bCs/>
        </w:rPr>
        <w:t xml:space="preserve"> benefits offered by BYU, and BYU is not responsible </w:t>
      </w:r>
      <w:r w:rsidR="00320DCF" w:rsidRPr="007314E1">
        <w:rPr>
          <w:b w:val="0"/>
          <w:bCs/>
        </w:rPr>
        <w:t xml:space="preserve">for </w:t>
      </w:r>
      <w:r w:rsidRPr="007314E1">
        <w:rPr>
          <w:b w:val="0"/>
          <w:bCs/>
        </w:rPr>
        <w:t>tax</w:t>
      </w:r>
      <w:r w:rsidR="00320DCF" w:rsidRPr="007314E1">
        <w:rPr>
          <w:b w:val="0"/>
          <w:bCs/>
        </w:rPr>
        <w:t xml:space="preserve"> withholding,</w:t>
      </w:r>
      <w:r w:rsidRPr="007314E1">
        <w:rPr>
          <w:b w:val="0"/>
          <w:bCs/>
        </w:rPr>
        <w:t xml:space="preserve"> insurance contributions, or</w:t>
      </w:r>
      <w:r w:rsidR="00320DCF" w:rsidRPr="007314E1">
        <w:rPr>
          <w:b w:val="0"/>
          <w:bCs/>
        </w:rPr>
        <w:t xml:space="preserve"> </w:t>
      </w:r>
      <w:r w:rsidRPr="007314E1">
        <w:rPr>
          <w:b w:val="0"/>
          <w:bCs/>
        </w:rPr>
        <w:t xml:space="preserve">workers’ compensation on </w:t>
      </w:r>
      <w:r w:rsidR="00B46E21" w:rsidRPr="007314E1">
        <w:rPr>
          <w:b w:val="0"/>
          <w:bCs/>
        </w:rPr>
        <w:t xml:space="preserve">Contractor’s </w:t>
      </w:r>
      <w:r w:rsidRPr="007314E1">
        <w:rPr>
          <w:b w:val="0"/>
          <w:bCs/>
        </w:rPr>
        <w:t xml:space="preserve">behalf. Contractor is responsible for, and shall indemnify BYU against, all such taxes or contributions, including penalties and interest. Any persons employed or engaged by Contractor in connection with the performance of the Services are Contractor’s employees or </w:t>
      </w:r>
      <w:r w:rsidR="00B46E21" w:rsidRPr="007314E1">
        <w:rPr>
          <w:b w:val="0"/>
          <w:bCs/>
        </w:rPr>
        <w:lastRenderedPageBreak/>
        <w:t>sub</w:t>
      </w:r>
      <w:r w:rsidRPr="007314E1">
        <w:rPr>
          <w:b w:val="0"/>
          <w:bCs/>
        </w:rPr>
        <w:t xml:space="preserve">contractors and Contractor is fully responsible for them and shall indemnify BYU against any claims made </w:t>
      </w:r>
      <w:r w:rsidR="00320DCF" w:rsidRPr="007314E1">
        <w:rPr>
          <w:b w:val="0"/>
          <w:bCs/>
        </w:rPr>
        <w:t>by them or on their behalf</w:t>
      </w:r>
      <w:r w:rsidRPr="007314E1">
        <w:rPr>
          <w:b w:val="0"/>
          <w:bCs/>
        </w:rPr>
        <w:t>.</w:t>
      </w:r>
    </w:p>
    <w:p w14:paraId="6665B28F" w14:textId="02F0DD5A" w:rsidR="00130037" w:rsidRPr="00282E4F" w:rsidRDefault="00130037" w:rsidP="008B55AD">
      <w:pPr>
        <w:pStyle w:val="Heading2"/>
      </w:pPr>
      <w:r w:rsidRPr="00282E4F">
        <w:t>Intellectual Property Rights.</w:t>
      </w:r>
    </w:p>
    <w:p w14:paraId="6D6876C5" w14:textId="00CEA856" w:rsidR="00130037" w:rsidRDefault="00264CF1" w:rsidP="00D5010B">
      <w:pPr>
        <w:pStyle w:val="Heading3"/>
        <w:rPr>
          <w:b/>
        </w:rPr>
      </w:pPr>
      <w:bookmarkStart w:id="0" w:name="a493237"/>
      <w:r w:rsidRPr="00282E4F">
        <w:t xml:space="preserve">Excluding any pre-existing work product or materials of Contractor, </w:t>
      </w:r>
      <w:r w:rsidR="00130037" w:rsidRPr="00282E4F">
        <w:t>BYU is and will be the sole and exclusive owner of all right, title, and interest throughout the world in and to all the</w:t>
      </w:r>
      <w:r w:rsidR="007066CF" w:rsidRPr="00282E4F">
        <w:t xml:space="preserve"> work product of any nature whatsoever that results from </w:t>
      </w:r>
      <w:r w:rsidR="00130037" w:rsidRPr="00282E4F">
        <w:t xml:space="preserve">the Services performed under this Agreement </w:t>
      </w:r>
      <w:r w:rsidR="007066CF" w:rsidRPr="00282E4F">
        <w:t>(</w:t>
      </w:r>
      <w:r w:rsidR="00130037" w:rsidRPr="00282E4F">
        <w:t>"Work</w:t>
      </w:r>
      <w:r w:rsidR="0097416A" w:rsidRPr="00282E4F">
        <w:t> </w:t>
      </w:r>
      <w:r w:rsidR="00130037" w:rsidRPr="00282E4F">
        <w:t>Product")</w:t>
      </w:r>
      <w:r w:rsidR="007066CF" w:rsidRPr="00282E4F">
        <w:t>,</w:t>
      </w:r>
      <w:r w:rsidR="00130037" w:rsidRPr="00282E4F">
        <w:t xml:space="preserve"> including all patents, copyrights, trademarks, trade secrets, know-how,  confidential or proprietary information,</w:t>
      </w:r>
      <w:r w:rsidR="007066CF" w:rsidRPr="00282E4F">
        <w:t xml:space="preserve"> </w:t>
      </w:r>
      <w:r w:rsidR="00130037" w:rsidRPr="00282E4F">
        <w:t>and other intellectual property rights</w:t>
      </w:r>
      <w:r w:rsidR="00130037" w:rsidRPr="00130037">
        <w:t xml:space="preserve"> (collectively </w:t>
      </w:r>
      <w:r w:rsidR="006104AD" w:rsidRPr="006104AD">
        <w:t>“</w:t>
      </w:r>
      <w:r w:rsidR="00130037" w:rsidRPr="006104AD">
        <w:t>Intellectual</w:t>
      </w:r>
      <w:r w:rsidR="0097416A">
        <w:t> </w:t>
      </w:r>
      <w:r w:rsidR="00130037" w:rsidRPr="006104AD">
        <w:t>Property</w:t>
      </w:r>
      <w:r w:rsidR="0097416A">
        <w:t> </w:t>
      </w:r>
      <w:r w:rsidR="00130037" w:rsidRPr="006104AD">
        <w:t>Rights</w:t>
      </w:r>
      <w:r w:rsidR="006104AD" w:rsidRPr="006104AD">
        <w:t>”</w:t>
      </w:r>
      <w:r w:rsidR="00130037" w:rsidRPr="00130037">
        <w:t xml:space="preserve">) therein. </w:t>
      </w:r>
      <w:r w:rsidR="006104AD">
        <w:t>The</w:t>
      </w:r>
      <w:r w:rsidR="00130037" w:rsidRPr="00130037">
        <w:t xml:space="preserve"> Work Product is hereby deemed </w:t>
      </w:r>
      <w:r w:rsidR="006104AD">
        <w:t>“</w:t>
      </w:r>
      <w:r w:rsidR="00130037" w:rsidRPr="00130037">
        <w:t>work made for hire</w:t>
      </w:r>
      <w:r w:rsidR="006104AD">
        <w:t>”</w:t>
      </w:r>
      <w:r w:rsidR="00130037" w:rsidRPr="00130037">
        <w:t xml:space="preserve"> as defined in 17 U.S.C. § 101 for </w:t>
      </w:r>
      <w:r w:rsidR="00130037">
        <w:t>BYU</w:t>
      </w:r>
      <w:r w:rsidR="007066CF">
        <w:t xml:space="preserve">. </w:t>
      </w:r>
      <w:r w:rsidR="00130037" w:rsidRPr="00130037">
        <w:t xml:space="preserve">If, for any reason, any Work Product does not constitute </w:t>
      </w:r>
      <w:r w:rsidR="00191C22">
        <w:t>“</w:t>
      </w:r>
      <w:r w:rsidR="00130037" w:rsidRPr="00130037">
        <w:t>work made for hire,</w:t>
      </w:r>
      <w:r w:rsidR="00191C22">
        <w:t>”</w:t>
      </w:r>
      <w:r w:rsidR="00130037" w:rsidRPr="00130037">
        <w:t xml:space="preserve"> </w:t>
      </w:r>
      <w:r w:rsidR="006104AD">
        <w:t>Contractor</w:t>
      </w:r>
      <w:r w:rsidR="00130037" w:rsidRPr="00130037">
        <w:t xml:space="preserve"> hereby irrevocably assign</w:t>
      </w:r>
      <w:r w:rsidR="006104AD">
        <w:t>s</w:t>
      </w:r>
      <w:r w:rsidR="00130037" w:rsidRPr="00130037">
        <w:t xml:space="preserve"> to </w:t>
      </w:r>
      <w:r w:rsidR="00130037">
        <w:t>BYU</w:t>
      </w:r>
      <w:r w:rsidR="00130037" w:rsidRPr="00130037">
        <w:t>, for no additional consideration</w:t>
      </w:r>
      <w:r w:rsidR="006104AD">
        <w:t xml:space="preserve">, Contractor’s </w:t>
      </w:r>
      <w:r w:rsidR="00130037" w:rsidRPr="00130037">
        <w:t xml:space="preserve">entire right, title, and interest throughout the world in and to </w:t>
      </w:r>
      <w:r w:rsidR="006104AD">
        <w:t xml:space="preserve">the </w:t>
      </w:r>
      <w:r w:rsidR="00130037" w:rsidRPr="00130037">
        <w:t>Work Product, including all Intellectual Property Rights therein.</w:t>
      </w:r>
      <w:bookmarkEnd w:id="0"/>
      <w:r w:rsidR="007066CF">
        <w:t xml:space="preserve"> </w:t>
      </w:r>
      <w:r w:rsidR="007066CF" w:rsidRPr="006104AD">
        <w:t xml:space="preserve">To the extent any copyrights are assigned under this Section, </w:t>
      </w:r>
      <w:r w:rsidR="007066CF">
        <w:t>Contractor</w:t>
      </w:r>
      <w:r w:rsidR="007066CF" w:rsidRPr="006104AD">
        <w:t xml:space="preserve"> hereby irrevocably waive</w:t>
      </w:r>
      <w:r w:rsidR="007066CF">
        <w:t>s</w:t>
      </w:r>
      <w:r w:rsidR="007066CF" w:rsidRPr="006104AD">
        <w:t xml:space="preserve"> in favor of </w:t>
      </w:r>
      <w:r w:rsidR="007066CF">
        <w:t>BYU</w:t>
      </w:r>
      <w:r w:rsidR="007066CF" w:rsidRPr="006104AD">
        <w:t>, to the extent permitted by applicable law,</w:t>
      </w:r>
      <w:r w:rsidR="007066CF" w:rsidRPr="00282E4F">
        <w:t xml:space="preserve"> </w:t>
      </w:r>
      <w:proofErr w:type="gramStart"/>
      <w:r w:rsidR="007066CF" w:rsidRPr="00282E4F">
        <w:t>any and all</w:t>
      </w:r>
      <w:proofErr w:type="gramEnd"/>
      <w:r w:rsidR="007066CF" w:rsidRPr="00282E4F">
        <w:t xml:space="preserve"> moral rights that might otherwise accrue with respect to any Work Product.</w:t>
      </w:r>
      <w:r w:rsidR="009571AB">
        <w:t xml:space="preserve"> </w:t>
      </w:r>
    </w:p>
    <w:p w14:paraId="46C482AC" w14:textId="0918620F" w:rsidR="006104AD" w:rsidRPr="006104AD" w:rsidRDefault="006104AD" w:rsidP="00D5010B">
      <w:pPr>
        <w:pStyle w:val="Heading3"/>
        <w:rPr>
          <w:b/>
        </w:rPr>
      </w:pPr>
      <w:bookmarkStart w:id="1" w:name="a788269"/>
      <w:r w:rsidRPr="006104AD">
        <w:t>Upon the request of BYU, during and after the Term, Contractor shall promptly take such further actions</w:t>
      </w:r>
      <w:r w:rsidR="00561A4C">
        <w:t xml:space="preserve"> </w:t>
      </w:r>
      <w:r w:rsidRPr="006104AD">
        <w:t>as may be reasonably necessary to assist BYU to apply for, prosecute, register, maintain, perfect, record, or enforce its rights in any Work Product and all Intellectual Property Rights therein.</w:t>
      </w:r>
      <w:bookmarkEnd w:id="1"/>
    </w:p>
    <w:p w14:paraId="5C016239" w14:textId="6BA71F25" w:rsidR="006104AD" w:rsidRDefault="006104AD" w:rsidP="00D5010B">
      <w:pPr>
        <w:pStyle w:val="Heading3"/>
        <w:rPr>
          <w:b/>
        </w:rPr>
      </w:pPr>
      <w:bookmarkStart w:id="2" w:name="a580691"/>
      <w:r w:rsidRPr="008E0794">
        <w:t>To the extent that any of Contractor’s pre-existing materials are incorporated in or combined with</w:t>
      </w:r>
      <w:r w:rsidR="00561A4C">
        <w:t>,</w:t>
      </w:r>
      <w:r w:rsidRPr="008E0794">
        <w:t xml:space="preserve"> or otherwise necessary for the use or exploitation of any Work Product, Contractor</w:t>
      </w:r>
      <w:r w:rsidR="008E0794">
        <w:t xml:space="preserve"> retains ownership of the same but</w:t>
      </w:r>
      <w:r w:rsidRPr="008E0794">
        <w:t xml:space="preserve"> hereby grants to </w:t>
      </w:r>
      <w:r w:rsidR="008E0794" w:rsidRPr="008E0794">
        <w:t>BYU</w:t>
      </w:r>
      <w:r w:rsidRPr="008E0794">
        <w:t xml:space="preserve"> an irrevocable, worldwide, perpetual, royalty-free, non-exclusive license to use, publish, reproduce, perform, display, distribute, modify, prepare derivative works based upon, sell, offer to sell, import, and otherwise exploit such preexisting materials and derivative works thereof. </w:t>
      </w:r>
      <w:r w:rsidR="008E0794" w:rsidRPr="008E0794">
        <w:t>BYU</w:t>
      </w:r>
      <w:r w:rsidRPr="008E0794">
        <w:t xml:space="preserve"> may assign, transfer, and sublicense such rights to others without </w:t>
      </w:r>
      <w:r w:rsidR="008E0794" w:rsidRPr="008E0794">
        <w:t>Contractor’s</w:t>
      </w:r>
      <w:r w:rsidRPr="008E0794">
        <w:t xml:space="preserve"> approval.</w:t>
      </w:r>
      <w:bookmarkEnd w:id="2"/>
    </w:p>
    <w:p w14:paraId="07806F6E" w14:textId="42D72D08" w:rsidR="008E0794" w:rsidRDefault="008E0794" w:rsidP="00D5010B">
      <w:pPr>
        <w:pStyle w:val="Heading3"/>
        <w:rPr>
          <w:b/>
        </w:rPr>
      </w:pPr>
      <w:bookmarkStart w:id="3" w:name="a738376"/>
      <w:r w:rsidRPr="008E0794">
        <w:t>As between Contractor and BYU, BYU is, and will remain, the sole and exclusive owner of all right, title, and interest in and to any documents, specifications, data, know-how, methodologies, software, and other materials provided to Contractor by BYU (</w:t>
      </w:r>
      <w:r>
        <w:t>“BYU</w:t>
      </w:r>
      <w:r w:rsidR="0097416A">
        <w:t> </w:t>
      </w:r>
      <w:r w:rsidRPr="008E0794">
        <w:t>Materials</w:t>
      </w:r>
      <w:r>
        <w:t>”</w:t>
      </w:r>
      <w:r w:rsidRPr="008E0794">
        <w:t xml:space="preserve">), including all Intellectual Property Rights therein. Contractor has no right or license to reproduce or use any BYU Materials except solely during the Term to the extent necessary to perform Contractor’s obligations under this Agreement. All other rights in and to BYU Materials are expressly reserved by BYU. </w:t>
      </w:r>
      <w:r w:rsidR="00013BFD">
        <w:t xml:space="preserve">This Agreement does not grant </w:t>
      </w:r>
      <w:r w:rsidRPr="008E0794">
        <w:t xml:space="preserve">Contractor </w:t>
      </w:r>
      <w:r w:rsidR="00013BFD">
        <w:t>any</w:t>
      </w:r>
      <w:r w:rsidRPr="008E0794">
        <w:t xml:space="preserve"> right or license to use BYU’s trademarks, service marks, trade names, logos, symbols, or brand names.</w:t>
      </w:r>
      <w:bookmarkEnd w:id="3"/>
    </w:p>
    <w:p w14:paraId="77AB2F41" w14:textId="14BED5CE" w:rsidR="007314E1" w:rsidRPr="00A318A7" w:rsidRDefault="00574C1B" w:rsidP="00A318A7">
      <w:pPr>
        <w:pStyle w:val="Heading2"/>
        <w:rPr>
          <w:b w:val="0"/>
          <w:bCs/>
        </w:rPr>
      </w:pPr>
      <w:r>
        <w:rPr>
          <w:bCs/>
        </w:rPr>
        <w:t>Confidentiality</w:t>
      </w:r>
      <w:r w:rsidR="00A87B8C">
        <w:rPr>
          <w:bCs/>
        </w:rPr>
        <w:t xml:space="preserve">. </w:t>
      </w:r>
      <w:r w:rsidRPr="00DD0CED">
        <w:rPr>
          <w:b w:val="0"/>
          <w:bCs/>
        </w:rPr>
        <w:t>Except as expressly authorized herein</w:t>
      </w:r>
      <w:r w:rsidR="00090D79" w:rsidRPr="00DD0CED">
        <w:rPr>
          <w:b w:val="0"/>
          <w:bCs/>
        </w:rPr>
        <w:t xml:space="preserve"> or required by law</w:t>
      </w:r>
      <w:r w:rsidRPr="00DD0CED">
        <w:rPr>
          <w:b w:val="0"/>
          <w:bCs/>
        </w:rPr>
        <w:t xml:space="preserve">, </w:t>
      </w:r>
      <w:r w:rsidR="00240C1F" w:rsidRPr="00DD0CED">
        <w:rPr>
          <w:b w:val="0"/>
          <w:bCs/>
        </w:rPr>
        <w:t>Contractor</w:t>
      </w:r>
      <w:r w:rsidRPr="00DD0CED">
        <w:rPr>
          <w:b w:val="0"/>
          <w:bCs/>
        </w:rPr>
        <w:t xml:space="preserve"> shall hold in confidence and not </w:t>
      </w:r>
      <w:r w:rsidR="00090D79" w:rsidRPr="00DD0CED">
        <w:rPr>
          <w:b w:val="0"/>
          <w:bCs/>
        </w:rPr>
        <w:t xml:space="preserve">disclose or </w:t>
      </w:r>
      <w:r w:rsidRPr="00DD0CED">
        <w:rPr>
          <w:b w:val="0"/>
          <w:bCs/>
        </w:rPr>
        <w:t xml:space="preserve">use any Confidential Information for any purpose other than the purposes contemplated by this Agreement. </w:t>
      </w:r>
      <w:r w:rsidR="00240C1F" w:rsidRPr="00DD0CED">
        <w:rPr>
          <w:b w:val="0"/>
          <w:bCs/>
        </w:rPr>
        <w:t>Contractor</w:t>
      </w:r>
      <w:r w:rsidRPr="00DD0CED">
        <w:rPr>
          <w:b w:val="0"/>
          <w:bCs/>
        </w:rPr>
        <w:t xml:space="preserve"> shall promptly notify </w:t>
      </w:r>
      <w:r w:rsidR="00240C1F" w:rsidRPr="00DD0CED">
        <w:rPr>
          <w:b w:val="0"/>
          <w:bCs/>
        </w:rPr>
        <w:t>BYU</w:t>
      </w:r>
      <w:r w:rsidRPr="00DD0CED">
        <w:rPr>
          <w:b w:val="0"/>
          <w:bCs/>
        </w:rPr>
        <w:t xml:space="preserve"> of Confidential Information disclosed or used</w:t>
      </w:r>
      <w:r w:rsidR="00A87B8C" w:rsidRPr="00DD0CED">
        <w:rPr>
          <w:b w:val="0"/>
          <w:bCs/>
        </w:rPr>
        <w:t xml:space="preserve"> outside the Services</w:t>
      </w:r>
      <w:r w:rsidRPr="00DD0CED">
        <w:rPr>
          <w:b w:val="0"/>
          <w:bCs/>
        </w:rPr>
        <w:t>.</w:t>
      </w:r>
      <w:r w:rsidR="00A87B8C" w:rsidRPr="00DD0CED">
        <w:rPr>
          <w:b w:val="0"/>
          <w:bCs/>
        </w:rPr>
        <w:t xml:space="preserve"> “Confidential Information” means all confidential or proprietary, or trade secret information and material of BYU acquired by Contractor. Confidential Information does not, include information that (a) is or becomes generally available other than through Contractor’s breach of this Agreement; or (b) is communicated to Contractor by a third party that had no confidentiality obligations respecting the information.</w:t>
      </w:r>
    </w:p>
    <w:p w14:paraId="3D61F8D9" w14:textId="21451A34" w:rsidR="00B6222A" w:rsidRPr="008B55AD" w:rsidRDefault="004C6609" w:rsidP="008B55AD">
      <w:pPr>
        <w:pStyle w:val="Heading2"/>
        <w:rPr>
          <w:b w:val="0"/>
          <w:bCs/>
        </w:rPr>
      </w:pPr>
      <w:r>
        <w:t xml:space="preserve">BYU </w:t>
      </w:r>
      <w:r w:rsidR="00CB3ACD">
        <w:t>Standards</w:t>
      </w:r>
      <w:r w:rsidR="008668FD">
        <w:t xml:space="preserve"> </w:t>
      </w:r>
      <w:r>
        <w:t>and Policies</w:t>
      </w:r>
      <w:r w:rsidR="00CB3ACD">
        <w:t>.</w:t>
      </w:r>
      <w:r w:rsidR="007B003B">
        <w:t xml:space="preserve"> </w:t>
      </w:r>
    </w:p>
    <w:p w14:paraId="65160097" w14:textId="730AF1A3" w:rsidR="00FF1CA3" w:rsidRPr="008B55AD" w:rsidRDefault="00452452" w:rsidP="007314E1">
      <w:pPr>
        <w:pStyle w:val="Heading3"/>
        <w:spacing w:after="0"/>
        <w:rPr>
          <w:b/>
        </w:rPr>
      </w:pPr>
      <w:r w:rsidRPr="00DD0CED">
        <w:rPr>
          <w:b/>
          <w:bCs w:val="0"/>
        </w:rPr>
        <w:t>General Standards</w:t>
      </w:r>
      <w:r w:rsidR="00765ECD" w:rsidRPr="00DD0CED">
        <w:rPr>
          <w:b/>
          <w:bCs w:val="0"/>
        </w:rPr>
        <w:t>.</w:t>
      </w:r>
      <w:r w:rsidR="00314DEE" w:rsidRPr="000204BA">
        <w:t xml:space="preserve"> </w:t>
      </w:r>
      <w:r w:rsidR="006976D3">
        <w:t>Contractor shall adhere to all applicable BYU policies in performing the Services.</w:t>
      </w:r>
      <w:r w:rsidR="006976D3" w:rsidRPr="008B55AD">
        <w:t xml:space="preserve"> </w:t>
      </w:r>
      <w:r w:rsidRPr="008B55AD">
        <w:t xml:space="preserve">While performing Services on </w:t>
      </w:r>
      <w:r w:rsidR="00F76B3B" w:rsidRPr="008B55AD">
        <w:t xml:space="preserve">the BYU </w:t>
      </w:r>
      <w:r w:rsidRPr="008B55AD">
        <w:t>campus</w:t>
      </w:r>
      <w:r w:rsidR="00571B64">
        <w:t xml:space="preserve"> or at BYU activities,</w:t>
      </w:r>
      <w:r w:rsidR="00FF1CA3" w:rsidRPr="008B55AD">
        <w:t xml:space="preserve"> </w:t>
      </w:r>
      <w:r w:rsidR="00571B64">
        <w:t>Contractor, its employees</w:t>
      </w:r>
      <w:r w:rsidR="00F65305">
        <w:t>,</w:t>
      </w:r>
      <w:r w:rsidR="00571B64">
        <w:t xml:space="preserve"> and subcontractors should </w:t>
      </w:r>
      <w:proofErr w:type="gramStart"/>
      <w:r w:rsidR="00571B64">
        <w:t>not</w:t>
      </w:r>
      <w:proofErr w:type="gramEnd"/>
    </w:p>
    <w:p w14:paraId="3D8CA84B" w14:textId="3BAFB4E5" w:rsidR="00452452" w:rsidRPr="00FF1CA3" w:rsidRDefault="00F76B3B" w:rsidP="00FF1CA3">
      <w:pPr>
        <w:pStyle w:val="ListParagraph"/>
        <w:numPr>
          <w:ilvl w:val="0"/>
          <w:numId w:val="18"/>
        </w:numPr>
        <w:rPr>
          <w:szCs w:val="22"/>
        </w:rPr>
      </w:pPr>
      <w:r>
        <w:rPr>
          <w:szCs w:val="22"/>
        </w:rPr>
        <w:t xml:space="preserve">Wear </w:t>
      </w:r>
      <w:r w:rsidR="0064296C">
        <w:rPr>
          <w:szCs w:val="22"/>
        </w:rPr>
        <w:t>immodest</w:t>
      </w:r>
      <w:r w:rsidR="00C9247A">
        <w:rPr>
          <w:szCs w:val="22"/>
        </w:rPr>
        <w:t xml:space="preserve"> or</w:t>
      </w:r>
      <w:r w:rsidR="0064296C">
        <w:rPr>
          <w:szCs w:val="22"/>
        </w:rPr>
        <w:t xml:space="preserve"> offensive</w:t>
      </w:r>
      <w:r w:rsidR="00C9247A">
        <w:rPr>
          <w:szCs w:val="22"/>
        </w:rPr>
        <w:t xml:space="preserve"> </w:t>
      </w:r>
      <w:r w:rsidR="0064296C">
        <w:rPr>
          <w:szCs w:val="22"/>
        </w:rPr>
        <w:t>clothing</w:t>
      </w:r>
      <w:r w:rsidR="00FF1CA3" w:rsidRPr="00FF1CA3">
        <w:rPr>
          <w:szCs w:val="22"/>
        </w:rPr>
        <w:t>;</w:t>
      </w:r>
    </w:p>
    <w:p w14:paraId="7F4C2FC1" w14:textId="78E15D91" w:rsidR="00FF1CA3" w:rsidRDefault="00F76B3B" w:rsidP="00452452">
      <w:pPr>
        <w:pStyle w:val="ListParagraph"/>
        <w:numPr>
          <w:ilvl w:val="0"/>
          <w:numId w:val="18"/>
        </w:numPr>
        <w:rPr>
          <w:szCs w:val="22"/>
        </w:rPr>
      </w:pPr>
      <w:r>
        <w:rPr>
          <w:szCs w:val="22"/>
        </w:rPr>
        <w:t>U</w:t>
      </w:r>
      <w:r w:rsidR="00FF1CA3">
        <w:rPr>
          <w:szCs w:val="22"/>
        </w:rPr>
        <w:t>s</w:t>
      </w:r>
      <w:r w:rsidR="00571B64">
        <w:rPr>
          <w:szCs w:val="22"/>
        </w:rPr>
        <w:t>e</w:t>
      </w:r>
      <w:r w:rsidR="00FF1CA3">
        <w:rPr>
          <w:szCs w:val="22"/>
        </w:rPr>
        <w:t xml:space="preserve"> profanity or be </w:t>
      </w:r>
      <w:r w:rsidR="0064296C">
        <w:rPr>
          <w:szCs w:val="22"/>
        </w:rPr>
        <w:t>discourteous or uncivil to others;</w:t>
      </w:r>
    </w:p>
    <w:p w14:paraId="3B66C9F5" w14:textId="3D6D37C3" w:rsidR="0064296C" w:rsidRDefault="00F76B3B" w:rsidP="00452452">
      <w:pPr>
        <w:pStyle w:val="ListParagraph"/>
        <w:numPr>
          <w:ilvl w:val="0"/>
          <w:numId w:val="18"/>
        </w:numPr>
        <w:rPr>
          <w:szCs w:val="22"/>
        </w:rPr>
      </w:pPr>
      <w:r>
        <w:rPr>
          <w:szCs w:val="22"/>
        </w:rPr>
        <w:lastRenderedPageBreak/>
        <w:t>Display</w:t>
      </w:r>
      <w:r w:rsidR="0064296C">
        <w:rPr>
          <w:szCs w:val="22"/>
        </w:rPr>
        <w:t>, view, or allow pornographic or other indecent material;</w:t>
      </w:r>
    </w:p>
    <w:p w14:paraId="055E5CD9" w14:textId="76FC45A3" w:rsidR="0064296C" w:rsidRDefault="00F76B3B" w:rsidP="0064296C">
      <w:pPr>
        <w:pStyle w:val="ListParagraph"/>
        <w:numPr>
          <w:ilvl w:val="0"/>
          <w:numId w:val="18"/>
        </w:numPr>
        <w:rPr>
          <w:szCs w:val="22"/>
        </w:rPr>
      </w:pPr>
      <w:r>
        <w:rPr>
          <w:szCs w:val="22"/>
        </w:rPr>
        <w:t>Play</w:t>
      </w:r>
      <w:r w:rsidR="0064296C">
        <w:rPr>
          <w:szCs w:val="22"/>
        </w:rPr>
        <w:t xml:space="preserve"> music that is distracting to others</w:t>
      </w:r>
      <w:r w:rsidR="002E75CF">
        <w:rPr>
          <w:szCs w:val="22"/>
        </w:rPr>
        <w:t xml:space="preserve"> without BYU’s permission</w:t>
      </w:r>
      <w:r w:rsidR="0064296C">
        <w:rPr>
          <w:szCs w:val="22"/>
        </w:rPr>
        <w:t>;</w:t>
      </w:r>
    </w:p>
    <w:p w14:paraId="2F7E361A" w14:textId="29CB52BB" w:rsidR="00467764" w:rsidRPr="0064296C" w:rsidRDefault="00F76B3B" w:rsidP="0064296C">
      <w:pPr>
        <w:pStyle w:val="ListParagraph"/>
        <w:numPr>
          <w:ilvl w:val="0"/>
          <w:numId w:val="18"/>
        </w:numPr>
        <w:rPr>
          <w:szCs w:val="22"/>
        </w:rPr>
      </w:pPr>
      <w:r>
        <w:rPr>
          <w:szCs w:val="22"/>
        </w:rPr>
        <w:t>Perform</w:t>
      </w:r>
      <w:r w:rsidR="0064296C">
        <w:rPr>
          <w:szCs w:val="22"/>
        </w:rPr>
        <w:t xml:space="preserve"> work on Sundays except </w:t>
      </w:r>
      <w:r>
        <w:rPr>
          <w:szCs w:val="22"/>
        </w:rPr>
        <w:t>in the case of</w:t>
      </w:r>
      <w:r w:rsidR="0064296C">
        <w:rPr>
          <w:szCs w:val="22"/>
        </w:rPr>
        <w:t xml:space="preserve"> emergenc</w:t>
      </w:r>
      <w:r>
        <w:rPr>
          <w:szCs w:val="22"/>
        </w:rPr>
        <w:t>y</w:t>
      </w:r>
      <w:r w:rsidR="0064296C">
        <w:rPr>
          <w:szCs w:val="22"/>
        </w:rPr>
        <w:t xml:space="preserve"> or with</w:t>
      </w:r>
      <w:r w:rsidR="002E75CF">
        <w:rPr>
          <w:szCs w:val="22"/>
        </w:rPr>
        <w:t xml:space="preserve"> BYU’s permission</w:t>
      </w:r>
      <w:r w:rsidR="00467764">
        <w:rPr>
          <w:szCs w:val="22"/>
        </w:rPr>
        <w:t>; or</w:t>
      </w:r>
    </w:p>
    <w:p w14:paraId="08A4D849" w14:textId="0E53AE6A" w:rsidR="002E75CF" w:rsidRPr="00467764" w:rsidRDefault="00467764" w:rsidP="00DD0CED">
      <w:pPr>
        <w:pStyle w:val="ListParagraph"/>
        <w:numPr>
          <w:ilvl w:val="0"/>
          <w:numId w:val="18"/>
        </w:numPr>
      </w:pPr>
      <w:r w:rsidRPr="00DD0CED">
        <w:rPr>
          <w:bCs/>
        </w:rPr>
        <w:t>Disparage the ideals and principles of The Church of Jesus Christ of Latter-day Saints.</w:t>
      </w:r>
    </w:p>
    <w:p w14:paraId="1760FD7A" w14:textId="264A3A21" w:rsidR="00410141" w:rsidRPr="008B55AD" w:rsidRDefault="00B6222A" w:rsidP="00D5010B">
      <w:pPr>
        <w:pStyle w:val="Heading3"/>
        <w:rPr>
          <w:b/>
        </w:rPr>
      </w:pPr>
      <w:r w:rsidRPr="00DD0CED">
        <w:rPr>
          <w:b/>
          <w:bCs w:val="0"/>
        </w:rPr>
        <w:t>Prohibited Substances.</w:t>
      </w:r>
      <w:r w:rsidRPr="000204BA">
        <w:t xml:space="preserve"> </w:t>
      </w:r>
      <w:r w:rsidR="00617B7A" w:rsidRPr="008B55AD">
        <w:t xml:space="preserve">The following substances are prohibited on </w:t>
      </w:r>
      <w:r w:rsidR="007B003B" w:rsidRPr="008B55AD">
        <w:t xml:space="preserve">the </w:t>
      </w:r>
      <w:r w:rsidR="00617B7A" w:rsidRPr="008B55AD">
        <w:t xml:space="preserve">BYU </w:t>
      </w:r>
      <w:r w:rsidR="007B003B" w:rsidRPr="008B55AD">
        <w:t>c</w:t>
      </w:r>
      <w:r w:rsidR="00617B7A" w:rsidRPr="008B55AD">
        <w:t>ampus: a</w:t>
      </w:r>
      <w:r w:rsidRPr="008B55AD">
        <w:t>lcohol, tobacco,</w:t>
      </w:r>
      <w:r w:rsidR="00617B7A" w:rsidRPr="008B55AD">
        <w:t xml:space="preserve"> electronic cigarettes,</w:t>
      </w:r>
      <w:r w:rsidRPr="008B55AD">
        <w:t xml:space="preserve"> </w:t>
      </w:r>
      <w:r w:rsidR="00003598">
        <w:t xml:space="preserve">vapes, </w:t>
      </w:r>
      <w:r w:rsidR="00617B7A" w:rsidRPr="008B55AD">
        <w:t xml:space="preserve">and all </w:t>
      </w:r>
      <w:r w:rsidRPr="008B55AD">
        <w:t>illegal substances.</w:t>
      </w:r>
      <w:r w:rsidR="00595528">
        <w:t xml:space="preserve"> Coffee and tea are also prohibited unless otherwise indicated by BYU.</w:t>
      </w:r>
    </w:p>
    <w:p w14:paraId="3B559105" w14:textId="2134662B" w:rsidR="00617B7A" w:rsidRPr="008B55AD" w:rsidRDefault="00617B7A" w:rsidP="00D5010B">
      <w:pPr>
        <w:pStyle w:val="Heading3"/>
        <w:rPr>
          <w:b/>
        </w:rPr>
      </w:pPr>
      <w:r w:rsidRPr="00DD0CED">
        <w:rPr>
          <w:b/>
          <w:bCs w:val="0"/>
        </w:rPr>
        <w:t>Explosives and Weapons.</w:t>
      </w:r>
      <w:r w:rsidRPr="000204BA">
        <w:t xml:space="preserve"> </w:t>
      </w:r>
      <w:r w:rsidRPr="008B55AD">
        <w:t xml:space="preserve">Explosives, fireworks, firearms, and other weapons or dangerous items (as determined by BYU) are prohibited on the BYU </w:t>
      </w:r>
      <w:r w:rsidR="007B003B" w:rsidRPr="008B55AD">
        <w:t>c</w:t>
      </w:r>
      <w:r w:rsidRPr="008B55AD">
        <w:t>ampus</w:t>
      </w:r>
      <w:r w:rsidR="00003598">
        <w:t xml:space="preserve"> without BYU’s </w:t>
      </w:r>
      <w:r w:rsidR="002E75CF">
        <w:t>permission</w:t>
      </w:r>
      <w:r w:rsidR="00137EBA" w:rsidRPr="008B55AD">
        <w:t>.</w:t>
      </w:r>
    </w:p>
    <w:p w14:paraId="1CA88C47" w14:textId="2116A2D7" w:rsidR="00617B7A" w:rsidRPr="008B55AD" w:rsidRDefault="00617B7A" w:rsidP="00D5010B">
      <w:pPr>
        <w:pStyle w:val="Heading3"/>
        <w:rPr>
          <w:b/>
        </w:rPr>
      </w:pPr>
      <w:r w:rsidRPr="00DD0CED">
        <w:rPr>
          <w:b/>
          <w:bCs w:val="0"/>
        </w:rPr>
        <w:t>Promotional Activities and Sales.</w:t>
      </w:r>
      <w:r w:rsidRPr="000204BA">
        <w:t xml:space="preserve"> </w:t>
      </w:r>
      <w:r w:rsidRPr="008B55AD">
        <w:t>Recruiting, public advertising, promot</w:t>
      </w:r>
      <w:r w:rsidR="00137EBA" w:rsidRPr="008B55AD">
        <w:t>ions</w:t>
      </w:r>
      <w:r w:rsidRPr="008B55AD">
        <w:t xml:space="preserve">, or making sales for a business </w:t>
      </w:r>
      <w:r w:rsidR="00137EBA" w:rsidRPr="008B55AD">
        <w:t>are</w:t>
      </w:r>
      <w:r w:rsidRPr="008B55AD">
        <w:t xml:space="preserve"> not allowed on the BYU </w:t>
      </w:r>
      <w:r w:rsidR="007B003B" w:rsidRPr="008B55AD">
        <w:t>c</w:t>
      </w:r>
      <w:r w:rsidRPr="008B55AD">
        <w:t xml:space="preserve">ampus without </w:t>
      </w:r>
      <w:r w:rsidR="00F76B3B" w:rsidRPr="008B55AD">
        <w:t xml:space="preserve">the </w:t>
      </w:r>
      <w:r w:rsidRPr="008B55AD">
        <w:t>prior written approval of BYU.</w:t>
      </w:r>
    </w:p>
    <w:p w14:paraId="18026E82" w14:textId="144C3BDD" w:rsidR="0025135E" w:rsidRPr="008B55AD" w:rsidRDefault="007B1C03" w:rsidP="008B55AD">
      <w:pPr>
        <w:pStyle w:val="Heading2"/>
        <w:rPr>
          <w:b w:val="0"/>
          <w:bCs/>
        </w:rPr>
      </w:pPr>
      <w:r w:rsidRPr="00E5569E">
        <w:t>Indemnificatio</w:t>
      </w:r>
      <w:r w:rsidR="00197BA0">
        <w:t xml:space="preserve">n. </w:t>
      </w:r>
      <w:r w:rsidR="00240C1F">
        <w:rPr>
          <w:b w:val="0"/>
          <w:bCs/>
        </w:rPr>
        <w:t>Contractor</w:t>
      </w:r>
      <w:r w:rsidR="00197BA0" w:rsidRPr="008B55AD">
        <w:rPr>
          <w:b w:val="0"/>
          <w:bCs/>
        </w:rPr>
        <w:t xml:space="preserve"> shall indemnify, hold harmless, and defend BYU, its officers, employees, volunteers, and agents (the </w:t>
      </w:r>
      <w:r w:rsidR="00197BA0" w:rsidRPr="00EC3BEC">
        <w:t>“Indemnified Parties”</w:t>
      </w:r>
      <w:r w:rsidR="00197BA0" w:rsidRPr="008B55AD">
        <w:rPr>
          <w:b w:val="0"/>
          <w:bCs/>
        </w:rPr>
        <w:t>) from and against any and all claims, causes of action, liabilities, obligations, losses, damages (including punitive damages), settlement payments, costs and expenses (including reasonable attorney’s fees), interest, awards, judgments, diminution in value, fines, fees, penalties, or other charges arising out of or relating to the Services (</w:t>
      </w:r>
      <w:r w:rsidR="00197BA0" w:rsidRPr="00EC3BEC">
        <w:t>“Claims”</w:t>
      </w:r>
      <w:r w:rsidR="00197BA0" w:rsidRPr="008B55AD">
        <w:rPr>
          <w:b w:val="0"/>
          <w:bCs/>
        </w:rPr>
        <w:t>), except to the extent that the Claims arise from the negligence, breach of this Agreement, violation of law, or willful misconduct of one or more of the Indemnified Parties.</w:t>
      </w:r>
    </w:p>
    <w:p w14:paraId="25832530" w14:textId="1FF125E1" w:rsidR="0025135E" w:rsidRPr="008B55AD" w:rsidRDefault="007B1C03" w:rsidP="008B55AD">
      <w:pPr>
        <w:pStyle w:val="Heading2"/>
        <w:rPr>
          <w:b w:val="0"/>
          <w:bCs/>
        </w:rPr>
      </w:pPr>
      <w:r w:rsidRPr="000204BA">
        <w:t>Insurance.</w:t>
      </w:r>
      <w:r w:rsidR="00F57484">
        <w:t xml:space="preserve"> </w:t>
      </w:r>
      <w:r w:rsidR="00240C1F">
        <w:rPr>
          <w:b w:val="0"/>
          <w:bCs/>
        </w:rPr>
        <w:t>Contractor</w:t>
      </w:r>
      <w:r w:rsidR="00F57484" w:rsidRPr="008B55AD">
        <w:rPr>
          <w:b w:val="0"/>
          <w:bCs/>
        </w:rPr>
        <w:t xml:space="preserve"> shall obtain and maintain insurance coverage pursuant to the Insurance Requirements Schedule attached hereto and incorporated herein by reference.</w:t>
      </w:r>
    </w:p>
    <w:p w14:paraId="2B9DF442" w14:textId="3461889A" w:rsidR="00025C00" w:rsidRPr="00240C1F" w:rsidRDefault="007B1640" w:rsidP="00240C1F">
      <w:pPr>
        <w:pStyle w:val="Heading2"/>
        <w:rPr>
          <w:b w:val="0"/>
        </w:rPr>
      </w:pPr>
      <w:r>
        <w:t xml:space="preserve">Contractor’s </w:t>
      </w:r>
      <w:r w:rsidR="00025C00">
        <w:t xml:space="preserve">Representations and Warranties. </w:t>
      </w:r>
      <w:r w:rsidR="00025C00" w:rsidRPr="00240C1F">
        <w:rPr>
          <w:b w:val="0"/>
        </w:rPr>
        <w:t xml:space="preserve">Contractor represents and warrants </w:t>
      </w:r>
      <w:r w:rsidR="00240C1F" w:rsidRPr="00240C1F">
        <w:rPr>
          <w:b w:val="0"/>
        </w:rPr>
        <w:t xml:space="preserve">that (a) </w:t>
      </w:r>
      <w:r w:rsidR="00240C1F">
        <w:rPr>
          <w:b w:val="0"/>
        </w:rPr>
        <w:t>Contractor has the required skill, experience, and qualifications to perform the Services; (b) the Services will be performed in a professional</w:t>
      </w:r>
      <w:r w:rsidR="008320DC">
        <w:rPr>
          <w:b w:val="0"/>
        </w:rPr>
        <w:t>, timely,</w:t>
      </w:r>
      <w:r w:rsidR="00240C1F">
        <w:rPr>
          <w:b w:val="0"/>
        </w:rPr>
        <w:t xml:space="preserve"> and workmanlike manner in accordance with generally recognized industry standards;</w:t>
      </w:r>
      <w:r w:rsidR="00DF29FE">
        <w:rPr>
          <w:b w:val="0"/>
        </w:rPr>
        <w:t xml:space="preserve"> (</w:t>
      </w:r>
      <w:r w:rsidR="008320DC">
        <w:rPr>
          <w:b w:val="0"/>
        </w:rPr>
        <w:t>c</w:t>
      </w:r>
      <w:r w:rsidR="00DF29FE">
        <w:rPr>
          <w:b w:val="0"/>
        </w:rPr>
        <w:t>) the Services will be performed in compliance with all applicable laws and regulations, including by maintaining all licenses, permits</w:t>
      </w:r>
      <w:r w:rsidR="008320DC">
        <w:rPr>
          <w:b w:val="0"/>
        </w:rPr>
        <w:t>,</w:t>
      </w:r>
      <w:r w:rsidR="00DF29FE">
        <w:rPr>
          <w:b w:val="0"/>
        </w:rPr>
        <w:t xml:space="preserve"> and registrations required to perform the Services; (</w:t>
      </w:r>
      <w:r w:rsidR="008320DC">
        <w:rPr>
          <w:b w:val="0"/>
        </w:rPr>
        <w:t>d</w:t>
      </w:r>
      <w:r w:rsidR="00DF29FE">
        <w:rPr>
          <w:b w:val="0"/>
        </w:rPr>
        <w:t>) BYU will receive good and valid title to all Work Product, free and clear of all encumbrances and liens of any kind;</w:t>
      </w:r>
      <w:r w:rsidR="00AC62B6">
        <w:rPr>
          <w:b w:val="0"/>
        </w:rPr>
        <w:t xml:space="preserve"> and</w:t>
      </w:r>
      <w:r w:rsidR="00DF29FE">
        <w:rPr>
          <w:b w:val="0"/>
        </w:rPr>
        <w:t xml:space="preserve"> (</w:t>
      </w:r>
      <w:r w:rsidR="008320DC">
        <w:rPr>
          <w:b w:val="0"/>
        </w:rPr>
        <w:t>e</w:t>
      </w:r>
      <w:r w:rsidR="00DF29FE">
        <w:rPr>
          <w:b w:val="0"/>
        </w:rPr>
        <w:t>) all Work Product is Contractor’s original work (except for material in the public domain</w:t>
      </w:r>
      <w:r w:rsidR="008320DC">
        <w:rPr>
          <w:b w:val="0"/>
        </w:rPr>
        <w:t xml:space="preserve">, </w:t>
      </w:r>
      <w:r w:rsidR="00DF29FE">
        <w:rPr>
          <w:b w:val="0"/>
        </w:rPr>
        <w:t>provided by BYU</w:t>
      </w:r>
      <w:r w:rsidR="008320DC">
        <w:rPr>
          <w:b w:val="0"/>
        </w:rPr>
        <w:t>, or appropriately licensed</w:t>
      </w:r>
      <w:r w:rsidR="00DF29FE">
        <w:rPr>
          <w:b w:val="0"/>
        </w:rPr>
        <w:t>) and does not and will not violate or infringe upon the intellectual property right</w:t>
      </w:r>
      <w:r w:rsidR="008320DC">
        <w:rPr>
          <w:b w:val="0"/>
        </w:rPr>
        <w:t>s</w:t>
      </w:r>
      <w:r w:rsidR="00DF29FE">
        <w:rPr>
          <w:b w:val="0"/>
        </w:rPr>
        <w:t xml:space="preserve"> </w:t>
      </w:r>
      <w:r w:rsidR="008320DC">
        <w:rPr>
          <w:b w:val="0"/>
        </w:rPr>
        <w:t>of any third party</w:t>
      </w:r>
      <w:r w:rsidR="00025C00" w:rsidRPr="00240C1F">
        <w:rPr>
          <w:b w:val="0"/>
        </w:rPr>
        <w:t>.</w:t>
      </w:r>
    </w:p>
    <w:p w14:paraId="32550611" w14:textId="782332EB" w:rsidR="0025135E" w:rsidRPr="008B55AD" w:rsidRDefault="008E401B" w:rsidP="008B55AD">
      <w:pPr>
        <w:pStyle w:val="Heading2"/>
        <w:rPr>
          <w:b w:val="0"/>
          <w:bCs/>
        </w:rPr>
      </w:pPr>
      <w:r w:rsidRPr="00E5569E">
        <w:t>Termination</w:t>
      </w:r>
      <w:r w:rsidR="008668FD">
        <w:t xml:space="preserve"> for Cause by BYU</w:t>
      </w:r>
      <w:r w:rsidR="007B1C03" w:rsidRPr="00E5569E">
        <w:t>.</w:t>
      </w:r>
      <w:r w:rsidR="008668FD">
        <w:t xml:space="preserve"> </w:t>
      </w:r>
      <w:r w:rsidR="008668FD" w:rsidRPr="008B55AD">
        <w:rPr>
          <w:b w:val="0"/>
          <w:bCs/>
        </w:rPr>
        <w:t xml:space="preserve">BYU may terminate this Agreement or any part of it for cause in the event of </w:t>
      </w:r>
      <w:r w:rsidR="00240C1F">
        <w:rPr>
          <w:b w:val="0"/>
          <w:bCs/>
        </w:rPr>
        <w:t>Contractor</w:t>
      </w:r>
      <w:r w:rsidR="008668FD" w:rsidRPr="008B55AD">
        <w:rPr>
          <w:b w:val="0"/>
          <w:bCs/>
        </w:rPr>
        <w:t xml:space="preserve">’s </w:t>
      </w:r>
      <w:r w:rsidR="00467764">
        <w:rPr>
          <w:b w:val="0"/>
          <w:bCs/>
        </w:rPr>
        <w:t xml:space="preserve">material </w:t>
      </w:r>
      <w:r w:rsidR="008668FD" w:rsidRPr="008B55AD">
        <w:rPr>
          <w:b w:val="0"/>
          <w:bCs/>
        </w:rPr>
        <w:t xml:space="preserve">breach of this Agreement, including any of its terms, conditions, representations, or warranties. Causes allowing BYU to terminate this Agreement for cause include, but are not limited to the following: (a) </w:t>
      </w:r>
      <w:r w:rsidR="00240C1F">
        <w:rPr>
          <w:b w:val="0"/>
          <w:bCs/>
        </w:rPr>
        <w:t>Contractor</w:t>
      </w:r>
      <w:r w:rsidR="008668FD" w:rsidRPr="008B55AD">
        <w:rPr>
          <w:b w:val="0"/>
          <w:bCs/>
        </w:rPr>
        <w:t xml:space="preserve">’s failure to meet deadlines for the Services; (b) the Services or goods delivered by </w:t>
      </w:r>
      <w:r w:rsidR="00240C1F">
        <w:rPr>
          <w:b w:val="0"/>
          <w:bCs/>
        </w:rPr>
        <w:t>Contractor</w:t>
      </w:r>
      <w:r w:rsidR="008668FD" w:rsidRPr="008B55AD">
        <w:rPr>
          <w:b w:val="0"/>
          <w:bCs/>
        </w:rPr>
        <w:t xml:space="preserve"> are defective or do not conform to the specifications of this Agreement; (c) failure of </w:t>
      </w:r>
      <w:r w:rsidR="00240C1F">
        <w:rPr>
          <w:b w:val="0"/>
          <w:bCs/>
        </w:rPr>
        <w:t>Contractor</w:t>
      </w:r>
      <w:r w:rsidR="008668FD" w:rsidRPr="008B55AD">
        <w:rPr>
          <w:b w:val="0"/>
          <w:bCs/>
        </w:rPr>
        <w:t xml:space="preserve"> to provide BYU, upon request, reasonable assurances of future performance; (d) failure of </w:t>
      </w:r>
      <w:r w:rsidR="00240C1F">
        <w:rPr>
          <w:b w:val="0"/>
          <w:bCs/>
        </w:rPr>
        <w:t>Contractor</w:t>
      </w:r>
      <w:r w:rsidR="008668FD" w:rsidRPr="008B55AD">
        <w:rPr>
          <w:b w:val="0"/>
          <w:bCs/>
        </w:rPr>
        <w:t xml:space="preserve"> to abide by the standards </w:t>
      </w:r>
      <w:r w:rsidR="008320DC">
        <w:rPr>
          <w:b w:val="0"/>
          <w:bCs/>
        </w:rPr>
        <w:t xml:space="preserve">and policies </w:t>
      </w:r>
      <w:r w:rsidR="008668FD" w:rsidRPr="008B55AD">
        <w:rPr>
          <w:b w:val="0"/>
          <w:bCs/>
        </w:rPr>
        <w:t>outlined in this Agreement. Upon BYU’s termination of this Agreement, or any part of it, for cause, (</w:t>
      </w:r>
      <w:proofErr w:type="spellStart"/>
      <w:r w:rsidR="008668FD" w:rsidRPr="008B55AD">
        <w:rPr>
          <w:b w:val="0"/>
          <w:bCs/>
        </w:rPr>
        <w:t>i</w:t>
      </w:r>
      <w:proofErr w:type="spellEnd"/>
      <w:r w:rsidR="008668FD" w:rsidRPr="008B55AD">
        <w:rPr>
          <w:b w:val="0"/>
          <w:bCs/>
        </w:rPr>
        <w:t xml:space="preserve">) BYU will not be liable for any loss, liability, or damages sustained by </w:t>
      </w:r>
      <w:r w:rsidR="00240C1F">
        <w:rPr>
          <w:b w:val="0"/>
          <w:bCs/>
        </w:rPr>
        <w:t>Contractor</w:t>
      </w:r>
      <w:r w:rsidR="008668FD" w:rsidRPr="008B55AD">
        <w:rPr>
          <w:b w:val="0"/>
          <w:bCs/>
        </w:rPr>
        <w:t xml:space="preserve"> as a result of the termination; (ii) </w:t>
      </w:r>
      <w:r w:rsidR="00240C1F">
        <w:rPr>
          <w:b w:val="0"/>
          <w:bCs/>
        </w:rPr>
        <w:t>Contractor</w:t>
      </w:r>
      <w:r w:rsidR="008668FD" w:rsidRPr="008B55AD">
        <w:rPr>
          <w:b w:val="0"/>
          <w:bCs/>
        </w:rPr>
        <w:t xml:space="preserve"> will be liable to BYU for any and all </w:t>
      </w:r>
      <w:r w:rsidR="00313A95" w:rsidRPr="008B55AD">
        <w:rPr>
          <w:b w:val="0"/>
          <w:bCs/>
        </w:rPr>
        <w:t>losses</w:t>
      </w:r>
      <w:r w:rsidR="008668FD" w:rsidRPr="008B55AD">
        <w:rPr>
          <w:b w:val="0"/>
          <w:bCs/>
        </w:rPr>
        <w:t xml:space="preserve">, liabilities, or damages sustained by BYU as a result of the termination, or the action or omission giving rise to the termination; and (iii) BYU may set off any such losses, liabilities, or damages sustained by BYU against any amounts paid or scheduled to be paid to </w:t>
      </w:r>
      <w:r w:rsidR="00240C1F">
        <w:rPr>
          <w:b w:val="0"/>
          <w:bCs/>
        </w:rPr>
        <w:t>Contractor</w:t>
      </w:r>
      <w:r w:rsidR="008668FD" w:rsidRPr="008B55AD">
        <w:rPr>
          <w:b w:val="0"/>
          <w:bCs/>
        </w:rPr>
        <w:t xml:space="preserve"> pursuant to this Agreement.</w:t>
      </w:r>
    </w:p>
    <w:p w14:paraId="7E7B5F27" w14:textId="77777777" w:rsidR="007B1C03" w:rsidRPr="00E5569E" w:rsidRDefault="007B1C03" w:rsidP="008B55AD">
      <w:pPr>
        <w:pStyle w:val="Heading2"/>
      </w:pPr>
      <w:r w:rsidRPr="00E5569E">
        <w:t>Miscellaneous.</w:t>
      </w:r>
    </w:p>
    <w:p w14:paraId="390597F3" w14:textId="79656312" w:rsidR="00025C00" w:rsidRPr="003E1902" w:rsidRDefault="007B1C03" w:rsidP="00D5010B">
      <w:pPr>
        <w:pStyle w:val="Heading3"/>
        <w:rPr>
          <w:b/>
        </w:rPr>
      </w:pPr>
      <w:r w:rsidRPr="00DD0CED">
        <w:rPr>
          <w:b/>
          <w:bCs w:val="0"/>
        </w:rPr>
        <w:t>Assignment and Delegation.</w:t>
      </w:r>
      <w:r w:rsidRPr="000204BA">
        <w:t xml:space="preserve"> </w:t>
      </w:r>
      <w:r w:rsidRPr="008B55AD">
        <w:t xml:space="preserve">No benefit inuring to either party under this Agreement may be assigned, and no duty imposed may be delegated, without the prior written consent of the other party. A purported assignment or purported delegation in violation of this </w:t>
      </w:r>
      <w:r w:rsidR="00BA7754">
        <w:t>S</w:t>
      </w:r>
      <w:r w:rsidR="00CB4331" w:rsidRPr="008B55AD">
        <w:t>ection</w:t>
      </w:r>
      <w:r w:rsidRPr="008B55AD">
        <w:t xml:space="preserve"> is void.</w:t>
      </w:r>
    </w:p>
    <w:p w14:paraId="6F37822E" w14:textId="60167871" w:rsidR="007B1C03" w:rsidRPr="008B55AD" w:rsidRDefault="007B1C03" w:rsidP="00D5010B">
      <w:pPr>
        <w:pStyle w:val="Heading3"/>
        <w:rPr>
          <w:b/>
        </w:rPr>
      </w:pPr>
      <w:r w:rsidRPr="00DD0CED">
        <w:rPr>
          <w:b/>
          <w:bCs w:val="0"/>
        </w:rPr>
        <w:lastRenderedPageBreak/>
        <w:t>Severability.</w:t>
      </w:r>
      <w:r w:rsidRPr="000204BA">
        <w:t xml:space="preserve"> </w:t>
      </w:r>
      <w:r w:rsidR="006F1A5B" w:rsidRPr="008B55AD">
        <w:t>If any provision of this Agreement is determined to be invalid, illegal, or unenforceable, that provision is severed from the Agreement, and the remaining provisions remain in effect if the essential business and legal provisions remain valid, binding, and enforceable.</w:t>
      </w:r>
    </w:p>
    <w:p w14:paraId="6610B581" w14:textId="06085A7A" w:rsidR="007B1C03" w:rsidRPr="008B55AD" w:rsidRDefault="007B1C03" w:rsidP="00D5010B">
      <w:pPr>
        <w:pStyle w:val="Heading3"/>
        <w:rPr>
          <w:b/>
        </w:rPr>
      </w:pPr>
      <w:r w:rsidRPr="00DD0CED">
        <w:rPr>
          <w:b/>
          <w:bCs w:val="0"/>
        </w:rPr>
        <w:t>Governing La</w:t>
      </w:r>
      <w:r w:rsidR="00870821" w:rsidRPr="00DD0CED">
        <w:rPr>
          <w:b/>
          <w:bCs w:val="0"/>
        </w:rPr>
        <w:t>w and Submission to Jurisdiction and Venue in Utah.</w:t>
      </w:r>
      <w:r w:rsidR="00870821" w:rsidRPr="000204BA">
        <w:t xml:space="preserve"> </w:t>
      </w:r>
      <w:r w:rsidR="00197BA0" w:rsidRPr="008B55AD">
        <w:t>The laws of the State of Utah, without giving effect to its conflicts of law principles, and the laws of the United States, govern all matters arising under and relating to this Agreement, including torts. The parties submit to the jurisdiction of and venue in the federal and state courts located within the State of Utah and any legal action arising out of or related to this Agreement, including torts, must be initiated exclusively in the federal courts of the United States located in Salt Lake City, or the courts of the State of Utah located in Utah County.</w:t>
      </w:r>
    </w:p>
    <w:p w14:paraId="2A0FF0E7" w14:textId="553FCD98" w:rsidR="007B1C03" w:rsidRPr="008B55AD" w:rsidRDefault="00E5569E" w:rsidP="00D5010B">
      <w:pPr>
        <w:pStyle w:val="Heading3"/>
        <w:rPr>
          <w:b/>
        </w:rPr>
      </w:pPr>
      <w:r w:rsidRPr="00DD0CED">
        <w:rPr>
          <w:b/>
          <w:bCs w:val="0"/>
        </w:rPr>
        <w:t>Force Majeure.</w:t>
      </w:r>
      <w:r w:rsidRPr="00E5569E">
        <w:t xml:space="preserve"> </w:t>
      </w:r>
      <w:r w:rsidR="00025C00" w:rsidRPr="008B55AD">
        <w:t>Delay in performance or nonperformance in whole or in part by a party is not a breach of this Agreement if the delay or nonperformance is not the result of the defaulting party’s intentional or negligent acts or omissions but results from causes beyond the reasonable control of the nonperforming party such as, but not limited to war, flood, lightning, drought, earthquake, fire, volcanic eruption, landslide, hurricane, cyclone, typhoon, tornado, explosion, civil disturbance, act of God or the public enemy, terrorist act, military action, epidemic, famine or plague, government action, or industry-wide, region-wide or nationwide strike or other labor difficulty.</w:t>
      </w:r>
    </w:p>
    <w:p w14:paraId="52EBDD31" w14:textId="74600BCF" w:rsidR="00CB4331" w:rsidRPr="008B55AD" w:rsidRDefault="006F1A5B" w:rsidP="00D5010B">
      <w:pPr>
        <w:pStyle w:val="Heading3"/>
        <w:rPr>
          <w:b/>
        </w:rPr>
      </w:pPr>
      <w:r w:rsidRPr="00DD0CED">
        <w:rPr>
          <w:b/>
          <w:bCs w:val="0"/>
        </w:rPr>
        <w:t>Entire Agreement.</w:t>
      </w:r>
      <w:r w:rsidRPr="006F1A5B">
        <w:t xml:space="preserve"> </w:t>
      </w:r>
      <w:r w:rsidR="00025C00" w:rsidRPr="008B55AD">
        <w:t>This Agreement constitutes the final and exclusive agreement between the parties on the matters contained in this Agreement. All earlier and contemporaneous negotiations and agreements between the parties on the matters contained in this Agreement, whether written or oral, are expressly merged into and superseded by this Agreement. This Agreement cannot be amended except by a writing signed by authorized representatives of both parties.</w:t>
      </w:r>
    </w:p>
    <w:p w14:paraId="42017BD3" w14:textId="65C62145" w:rsidR="007B1C03" w:rsidRDefault="007B1C03" w:rsidP="007314E1">
      <w:pPr>
        <w:rPr>
          <w:szCs w:val="22"/>
        </w:rPr>
      </w:pPr>
      <w:r w:rsidRPr="000204BA">
        <w:rPr>
          <w:szCs w:val="22"/>
        </w:rPr>
        <w:t xml:space="preserve">The parties have caused this Agreement to be duly signed as of the </w:t>
      </w:r>
      <w:r w:rsidR="00951F92">
        <w:rPr>
          <w:szCs w:val="22"/>
        </w:rPr>
        <w:t>E</w:t>
      </w:r>
      <w:r w:rsidR="00221570">
        <w:rPr>
          <w:szCs w:val="22"/>
        </w:rPr>
        <w:t xml:space="preserve">ffective </w:t>
      </w:r>
      <w:r w:rsidR="00951F92">
        <w:rPr>
          <w:szCs w:val="22"/>
        </w:rPr>
        <w:t>D</w:t>
      </w:r>
      <w:r w:rsidR="00221570">
        <w:rPr>
          <w:szCs w:val="22"/>
        </w:rPr>
        <w:t>ate</w:t>
      </w:r>
      <w:r w:rsidRPr="000204BA">
        <w:rPr>
          <w:szCs w:val="22"/>
        </w:rPr>
        <w:t>.</w:t>
      </w:r>
    </w:p>
    <w:p w14:paraId="4DF82C49" w14:textId="77777777" w:rsidR="007B1C03" w:rsidRPr="000204BA" w:rsidRDefault="007B1C03" w:rsidP="007B1C03">
      <w:pPr>
        <w:rPr>
          <w:b/>
          <w:szCs w:val="22"/>
        </w:rPr>
      </w:pPr>
    </w:p>
    <w:p w14:paraId="44C7D62B" w14:textId="77777777" w:rsidR="007B1C03" w:rsidRPr="000204BA" w:rsidRDefault="007B1C03" w:rsidP="007B1C03">
      <w:pPr>
        <w:rPr>
          <w:b/>
          <w:szCs w:val="22"/>
        </w:rPr>
        <w:sectPr w:rsidR="007B1C03" w:rsidRPr="000204BA" w:rsidSect="002733AF">
          <w:headerReference w:type="even" r:id="rId8"/>
          <w:headerReference w:type="default" r:id="rId9"/>
          <w:footerReference w:type="even" r:id="rId10"/>
          <w:footerReference w:type="default" r:id="rId11"/>
          <w:headerReference w:type="first" r:id="rId12"/>
          <w:footerReference w:type="first" r:id="rId13"/>
          <w:pgSz w:w="12240" w:h="15840"/>
          <w:pgMar w:top="1080" w:right="1080" w:bottom="1080" w:left="1080" w:header="720" w:footer="720" w:gutter="0"/>
          <w:cols w:space="720"/>
          <w:titlePg/>
          <w:docGrid w:linePitch="360"/>
        </w:sectPr>
      </w:pPr>
    </w:p>
    <w:p w14:paraId="02CE7E0B" w14:textId="513CBEA6" w:rsidR="007B1C03" w:rsidRPr="00120E80" w:rsidRDefault="005733DA" w:rsidP="007B1C03">
      <w:pPr>
        <w:rPr>
          <w:b/>
          <w:szCs w:val="22"/>
        </w:rPr>
      </w:pPr>
      <w:r>
        <w:rPr>
          <w:b/>
          <w:szCs w:val="22"/>
        </w:rPr>
        <w:t>Contractor</w:t>
      </w:r>
    </w:p>
    <w:p w14:paraId="7C3EF00E" w14:textId="77777777" w:rsidR="007314E1" w:rsidRPr="000204BA" w:rsidRDefault="007314E1" w:rsidP="007B1C03">
      <w:pPr>
        <w:rPr>
          <w:szCs w:val="22"/>
        </w:rPr>
      </w:pPr>
    </w:p>
    <w:p w14:paraId="1ACB6471" w14:textId="3461DF1A" w:rsidR="007B1C03" w:rsidRPr="000204BA" w:rsidRDefault="007B1C03" w:rsidP="007B1C03">
      <w:pPr>
        <w:rPr>
          <w:szCs w:val="22"/>
        </w:rPr>
      </w:pPr>
      <w:r w:rsidRPr="000204BA">
        <w:rPr>
          <w:szCs w:val="22"/>
        </w:rPr>
        <w:t>By:</w:t>
      </w:r>
      <w:r w:rsidRPr="000204BA">
        <w:rPr>
          <w:szCs w:val="22"/>
          <w:u w:val="single"/>
        </w:rPr>
        <w:tab/>
      </w:r>
      <w:r w:rsidRPr="000204BA">
        <w:rPr>
          <w:szCs w:val="22"/>
          <w:u w:val="single"/>
        </w:rPr>
        <w:tab/>
      </w:r>
      <w:r w:rsidRPr="000204BA">
        <w:rPr>
          <w:szCs w:val="22"/>
          <w:u w:val="single"/>
        </w:rPr>
        <w:tab/>
      </w:r>
      <w:r w:rsidR="004E6D5E">
        <w:rPr>
          <w:szCs w:val="22"/>
          <w:u w:val="single"/>
        </w:rPr>
        <w:tab/>
      </w:r>
      <w:r w:rsidRPr="000204BA">
        <w:rPr>
          <w:szCs w:val="22"/>
          <w:u w:val="single"/>
        </w:rPr>
        <w:tab/>
      </w:r>
      <w:r w:rsidRPr="000204BA">
        <w:rPr>
          <w:szCs w:val="22"/>
          <w:u w:val="single"/>
        </w:rPr>
        <w:tab/>
      </w:r>
    </w:p>
    <w:p w14:paraId="4413F3EC" w14:textId="4C818DA2" w:rsidR="00EA620C" w:rsidRPr="000204BA" w:rsidRDefault="00EA620C" w:rsidP="007B1C03">
      <w:pPr>
        <w:rPr>
          <w:szCs w:val="22"/>
        </w:rPr>
      </w:pPr>
    </w:p>
    <w:p w14:paraId="21236515" w14:textId="44C0B381" w:rsidR="00EA620C" w:rsidRPr="000204BA" w:rsidRDefault="00EA620C" w:rsidP="007B1C03">
      <w:pPr>
        <w:rPr>
          <w:szCs w:val="22"/>
          <w:u w:val="single"/>
        </w:rPr>
      </w:pPr>
      <w:r w:rsidRPr="000204BA">
        <w:rPr>
          <w:szCs w:val="22"/>
        </w:rPr>
        <w:t>Name:</w:t>
      </w:r>
      <w:r w:rsidRPr="000204BA">
        <w:rPr>
          <w:szCs w:val="22"/>
          <w:u w:val="single"/>
        </w:rPr>
        <w:tab/>
      </w:r>
      <w:r w:rsidRPr="000204BA">
        <w:rPr>
          <w:szCs w:val="22"/>
          <w:u w:val="single"/>
        </w:rPr>
        <w:tab/>
      </w:r>
      <w:r w:rsidRPr="000204BA">
        <w:rPr>
          <w:szCs w:val="22"/>
          <w:u w:val="single"/>
        </w:rPr>
        <w:tab/>
      </w:r>
      <w:r w:rsidR="004E6D5E">
        <w:rPr>
          <w:szCs w:val="22"/>
          <w:u w:val="single"/>
        </w:rPr>
        <w:tab/>
      </w:r>
      <w:r w:rsidRPr="000204BA">
        <w:rPr>
          <w:szCs w:val="22"/>
          <w:u w:val="single"/>
        </w:rPr>
        <w:tab/>
      </w:r>
      <w:r w:rsidRPr="000204BA">
        <w:rPr>
          <w:szCs w:val="22"/>
          <w:u w:val="single"/>
        </w:rPr>
        <w:tab/>
      </w:r>
    </w:p>
    <w:p w14:paraId="2AE65A2A" w14:textId="4B10AAF8" w:rsidR="007B1C03" w:rsidRPr="000204BA" w:rsidRDefault="007B1C03" w:rsidP="007B1C03">
      <w:pPr>
        <w:rPr>
          <w:szCs w:val="22"/>
        </w:rPr>
      </w:pPr>
    </w:p>
    <w:p w14:paraId="597BD5F7" w14:textId="2FB34105" w:rsidR="00EA620C" w:rsidRPr="000204BA" w:rsidRDefault="00EA620C" w:rsidP="007B1C03">
      <w:pPr>
        <w:rPr>
          <w:szCs w:val="22"/>
          <w:u w:val="single"/>
        </w:rPr>
      </w:pPr>
      <w:r w:rsidRPr="000204BA">
        <w:rPr>
          <w:szCs w:val="22"/>
        </w:rPr>
        <w:t>Title:</w:t>
      </w:r>
      <w:r w:rsidRPr="000204BA">
        <w:rPr>
          <w:szCs w:val="22"/>
          <w:u w:val="single"/>
        </w:rPr>
        <w:tab/>
      </w:r>
      <w:r w:rsidRPr="000204BA">
        <w:rPr>
          <w:szCs w:val="22"/>
          <w:u w:val="single"/>
        </w:rPr>
        <w:tab/>
      </w:r>
      <w:r w:rsidRPr="000204BA">
        <w:rPr>
          <w:szCs w:val="22"/>
          <w:u w:val="single"/>
        </w:rPr>
        <w:tab/>
      </w:r>
      <w:r w:rsidR="004E6D5E">
        <w:rPr>
          <w:szCs w:val="22"/>
          <w:u w:val="single"/>
        </w:rPr>
        <w:tab/>
      </w:r>
      <w:r w:rsidRPr="000204BA">
        <w:rPr>
          <w:szCs w:val="22"/>
          <w:u w:val="single"/>
        </w:rPr>
        <w:tab/>
      </w:r>
      <w:r w:rsidRPr="000204BA">
        <w:rPr>
          <w:szCs w:val="22"/>
          <w:u w:val="single"/>
        </w:rPr>
        <w:tab/>
      </w:r>
    </w:p>
    <w:p w14:paraId="29709E31" w14:textId="00079682" w:rsidR="007B1C03" w:rsidRPr="000204BA" w:rsidRDefault="007B1C03" w:rsidP="007B1C03">
      <w:pPr>
        <w:rPr>
          <w:szCs w:val="22"/>
        </w:rPr>
      </w:pPr>
      <w:r w:rsidRPr="000204BA">
        <w:rPr>
          <w:szCs w:val="22"/>
        </w:rPr>
        <w:br w:type="column"/>
      </w:r>
      <w:r w:rsidR="00CB4331" w:rsidRPr="000204BA">
        <w:rPr>
          <w:b/>
          <w:szCs w:val="22"/>
        </w:rPr>
        <w:t>Brigham Young University</w:t>
      </w:r>
    </w:p>
    <w:p w14:paraId="0026C804" w14:textId="77777777" w:rsidR="007B1C03" w:rsidRPr="000204BA" w:rsidRDefault="007B1C03" w:rsidP="007B1C03">
      <w:pPr>
        <w:rPr>
          <w:szCs w:val="22"/>
        </w:rPr>
      </w:pPr>
    </w:p>
    <w:p w14:paraId="6AD3DF33" w14:textId="0AD2188A" w:rsidR="007B1C03" w:rsidRPr="000204BA" w:rsidRDefault="007B1C03" w:rsidP="007B1C03">
      <w:pPr>
        <w:rPr>
          <w:szCs w:val="22"/>
          <w:u w:val="single"/>
        </w:rPr>
      </w:pPr>
      <w:r w:rsidRPr="000204BA">
        <w:rPr>
          <w:szCs w:val="22"/>
        </w:rPr>
        <w:t>By:</w:t>
      </w:r>
      <w:r w:rsidRPr="000204BA">
        <w:rPr>
          <w:b/>
          <w:szCs w:val="22"/>
          <w:u w:val="single"/>
        </w:rPr>
        <w:tab/>
      </w:r>
      <w:r w:rsidRPr="000204BA">
        <w:rPr>
          <w:b/>
          <w:szCs w:val="22"/>
          <w:u w:val="single"/>
        </w:rPr>
        <w:tab/>
      </w:r>
      <w:r w:rsidR="004E6D5E">
        <w:rPr>
          <w:b/>
          <w:szCs w:val="22"/>
          <w:u w:val="single"/>
        </w:rPr>
        <w:tab/>
      </w:r>
      <w:r w:rsidRPr="000204BA">
        <w:rPr>
          <w:b/>
          <w:szCs w:val="22"/>
          <w:u w:val="single"/>
        </w:rPr>
        <w:tab/>
      </w:r>
      <w:r w:rsidRPr="000204BA">
        <w:rPr>
          <w:b/>
          <w:szCs w:val="22"/>
          <w:u w:val="single"/>
        </w:rPr>
        <w:tab/>
      </w:r>
      <w:r w:rsidRPr="000204BA">
        <w:rPr>
          <w:b/>
          <w:szCs w:val="22"/>
          <w:u w:val="single"/>
        </w:rPr>
        <w:tab/>
      </w:r>
    </w:p>
    <w:p w14:paraId="5D2685A3" w14:textId="5E1B5F30" w:rsidR="007B1C03" w:rsidRPr="000204BA" w:rsidRDefault="007B1C03" w:rsidP="007B1C03">
      <w:pPr>
        <w:rPr>
          <w:szCs w:val="22"/>
        </w:rPr>
      </w:pPr>
    </w:p>
    <w:p w14:paraId="5B1FAEF2" w14:textId="390410B1" w:rsidR="00EA620C" w:rsidRPr="000204BA" w:rsidRDefault="00EA620C" w:rsidP="007B1C03">
      <w:pPr>
        <w:rPr>
          <w:szCs w:val="22"/>
          <w:u w:val="single"/>
        </w:rPr>
      </w:pPr>
      <w:r w:rsidRPr="000204BA">
        <w:rPr>
          <w:szCs w:val="22"/>
        </w:rPr>
        <w:t>Name:</w:t>
      </w:r>
      <w:r w:rsidRPr="000204BA">
        <w:rPr>
          <w:szCs w:val="22"/>
          <w:u w:val="single"/>
        </w:rPr>
        <w:tab/>
      </w:r>
      <w:r w:rsidRPr="000204BA">
        <w:rPr>
          <w:szCs w:val="22"/>
          <w:u w:val="single"/>
        </w:rPr>
        <w:tab/>
      </w:r>
      <w:r w:rsidR="004E6D5E">
        <w:rPr>
          <w:szCs w:val="22"/>
          <w:u w:val="single"/>
        </w:rPr>
        <w:tab/>
      </w:r>
      <w:r w:rsidRPr="000204BA">
        <w:rPr>
          <w:szCs w:val="22"/>
          <w:u w:val="single"/>
        </w:rPr>
        <w:tab/>
      </w:r>
      <w:r w:rsidRPr="000204BA">
        <w:rPr>
          <w:szCs w:val="22"/>
          <w:u w:val="single"/>
        </w:rPr>
        <w:tab/>
      </w:r>
      <w:r w:rsidRPr="000204BA">
        <w:rPr>
          <w:szCs w:val="22"/>
          <w:u w:val="single"/>
        </w:rPr>
        <w:tab/>
      </w:r>
    </w:p>
    <w:p w14:paraId="518A009D" w14:textId="72C805C7" w:rsidR="007B1C03" w:rsidRPr="000204BA" w:rsidRDefault="007B1C03" w:rsidP="007B1C03">
      <w:pPr>
        <w:rPr>
          <w:szCs w:val="22"/>
        </w:rPr>
      </w:pPr>
    </w:p>
    <w:p w14:paraId="7E9291F5" w14:textId="6201F457" w:rsidR="00EA620C" w:rsidRPr="000204BA" w:rsidRDefault="00EA620C" w:rsidP="007B1C03">
      <w:pPr>
        <w:rPr>
          <w:szCs w:val="22"/>
          <w:u w:val="single"/>
        </w:rPr>
      </w:pPr>
      <w:r w:rsidRPr="000204BA">
        <w:rPr>
          <w:szCs w:val="22"/>
        </w:rPr>
        <w:t>Title:</w:t>
      </w:r>
      <w:r w:rsidRPr="000204BA">
        <w:rPr>
          <w:szCs w:val="22"/>
          <w:u w:val="single"/>
        </w:rPr>
        <w:tab/>
      </w:r>
      <w:r w:rsidRPr="000204BA">
        <w:rPr>
          <w:szCs w:val="22"/>
          <w:u w:val="single"/>
        </w:rPr>
        <w:tab/>
      </w:r>
      <w:r w:rsidRPr="000204BA">
        <w:rPr>
          <w:szCs w:val="22"/>
          <w:u w:val="single"/>
        </w:rPr>
        <w:tab/>
      </w:r>
      <w:r w:rsidRPr="000204BA">
        <w:rPr>
          <w:szCs w:val="22"/>
          <w:u w:val="single"/>
        </w:rPr>
        <w:tab/>
      </w:r>
      <w:r w:rsidR="004E6D5E">
        <w:rPr>
          <w:szCs w:val="22"/>
          <w:u w:val="single"/>
        </w:rPr>
        <w:tab/>
      </w:r>
      <w:r w:rsidRPr="000204BA">
        <w:rPr>
          <w:szCs w:val="22"/>
          <w:u w:val="single"/>
        </w:rPr>
        <w:tab/>
      </w:r>
    </w:p>
    <w:p w14:paraId="6BA4FE97" w14:textId="77777777" w:rsidR="007B1C03" w:rsidRDefault="007B1C03" w:rsidP="007B1C03">
      <w:pPr>
        <w:rPr>
          <w:szCs w:val="22"/>
        </w:rPr>
      </w:pPr>
    </w:p>
    <w:p w14:paraId="489CD967" w14:textId="77777777" w:rsidR="008C09F6" w:rsidRPr="000204BA" w:rsidRDefault="008C09F6" w:rsidP="007B1C03">
      <w:pPr>
        <w:rPr>
          <w:szCs w:val="22"/>
        </w:rPr>
        <w:sectPr w:rsidR="008C09F6" w:rsidRPr="000204BA" w:rsidSect="002733AF">
          <w:type w:val="continuous"/>
          <w:pgSz w:w="12240" w:h="15840"/>
          <w:pgMar w:top="1440" w:right="1440" w:bottom="1440" w:left="1440" w:header="720" w:footer="720" w:gutter="0"/>
          <w:cols w:num="2" w:space="720"/>
          <w:titlePg/>
          <w:docGrid w:linePitch="360"/>
        </w:sectPr>
      </w:pPr>
    </w:p>
    <w:p w14:paraId="444D2D8B" w14:textId="77777777" w:rsidR="007B1C03" w:rsidRPr="000204BA" w:rsidRDefault="007B1C03" w:rsidP="007B1C03">
      <w:pPr>
        <w:rPr>
          <w:szCs w:val="22"/>
        </w:rPr>
      </w:pPr>
    </w:p>
    <w:p w14:paraId="7C77E35D" w14:textId="77777777" w:rsidR="00AB5D09" w:rsidRDefault="00AB5D09">
      <w:pPr>
        <w:rPr>
          <w:szCs w:val="22"/>
        </w:rPr>
        <w:sectPr w:rsidR="00AB5D09" w:rsidSect="002733AF">
          <w:type w:val="continuous"/>
          <w:pgSz w:w="12240" w:h="15840"/>
          <w:pgMar w:top="1440" w:right="1440" w:bottom="1440" w:left="1440" w:header="720" w:footer="720" w:gutter="0"/>
          <w:cols w:space="720"/>
          <w:titlePg/>
          <w:docGrid w:linePitch="360"/>
        </w:sectPr>
      </w:pPr>
    </w:p>
    <w:p w14:paraId="62CD2A40" w14:textId="72CE2AC1" w:rsidR="00AB5D09" w:rsidRPr="00E91DD3" w:rsidRDefault="000A15EC" w:rsidP="00AB5D09">
      <w:pPr>
        <w:jc w:val="center"/>
        <w:rPr>
          <w:b/>
          <w:bCs/>
          <w:sz w:val="28"/>
          <w:szCs w:val="28"/>
        </w:rPr>
      </w:pPr>
      <w:r>
        <w:rPr>
          <w:b/>
          <w:bCs/>
          <w:sz w:val="28"/>
          <w:szCs w:val="28"/>
        </w:rPr>
        <w:lastRenderedPageBreak/>
        <w:t>Description of Work and Payment</w:t>
      </w:r>
      <w:r w:rsidR="00AB5D09" w:rsidRPr="00E91DD3">
        <w:rPr>
          <w:b/>
          <w:bCs/>
          <w:sz w:val="28"/>
          <w:szCs w:val="28"/>
        </w:rPr>
        <w:t xml:space="preserve"> Schedule</w:t>
      </w:r>
    </w:p>
    <w:p w14:paraId="0CE6AF77" w14:textId="6D5815A6" w:rsidR="00AB5D09" w:rsidRDefault="00AB5D09" w:rsidP="00AB5D09">
      <w:pPr>
        <w:rPr>
          <w:szCs w:val="22"/>
        </w:rPr>
      </w:pPr>
    </w:p>
    <w:p w14:paraId="56D84143" w14:textId="77777777" w:rsidR="008B55AD" w:rsidRPr="0066594D" w:rsidRDefault="008B55AD" w:rsidP="008B55AD">
      <w:pPr>
        <w:rPr>
          <w:rFonts w:cs="Calibri"/>
          <w:szCs w:val="22"/>
        </w:rPr>
      </w:pPr>
      <w:r w:rsidRPr="0066594D">
        <w:rPr>
          <w:rFonts w:cs="Calibri"/>
          <w:szCs w:val="22"/>
        </w:rPr>
        <w:t xml:space="preserve">The terms defined in the </w:t>
      </w:r>
      <w:r>
        <w:rPr>
          <w:rFonts w:cs="Calibri"/>
          <w:szCs w:val="22"/>
        </w:rPr>
        <w:t xml:space="preserve">Independent Contractor </w:t>
      </w:r>
      <w:r w:rsidRPr="0066594D">
        <w:rPr>
          <w:rFonts w:cs="Calibri"/>
          <w:szCs w:val="22"/>
        </w:rPr>
        <w:t>Agreement have the same assigned meaning in this</w:t>
      </w:r>
      <w:r>
        <w:rPr>
          <w:rFonts w:cs="Calibri"/>
          <w:szCs w:val="22"/>
        </w:rPr>
        <w:t xml:space="preserve"> s</w:t>
      </w:r>
      <w:r w:rsidRPr="0066594D">
        <w:rPr>
          <w:rFonts w:cs="Calibri"/>
          <w:szCs w:val="22"/>
        </w:rPr>
        <w:t>chedule.</w:t>
      </w:r>
    </w:p>
    <w:p w14:paraId="62ED367A" w14:textId="77777777" w:rsidR="00F57484" w:rsidRPr="00AB5D09" w:rsidRDefault="00F57484" w:rsidP="00AB5D09">
      <w:pPr>
        <w:rPr>
          <w:szCs w:val="22"/>
        </w:rPr>
      </w:pPr>
    </w:p>
    <w:tbl>
      <w:tblPr>
        <w:tblStyle w:val="TableGrid"/>
        <w:tblW w:w="10165" w:type="dxa"/>
        <w:tblLook w:val="04A0" w:firstRow="1" w:lastRow="0" w:firstColumn="1" w:lastColumn="0" w:noHBand="0" w:noVBand="1"/>
      </w:tblPr>
      <w:tblGrid>
        <w:gridCol w:w="3235"/>
        <w:gridCol w:w="6930"/>
      </w:tblGrid>
      <w:tr w:rsidR="002926FC" w:rsidRPr="00AB5D09" w14:paraId="1CA71846" w14:textId="77777777" w:rsidTr="00282E4F">
        <w:tc>
          <w:tcPr>
            <w:tcW w:w="3235" w:type="dxa"/>
            <w:shd w:val="clear" w:color="auto" w:fill="D0CECE" w:themeFill="background2" w:themeFillShade="E6"/>
            <w:vAlign w:val="center"/>
          </w:tcPr>
          <w:p w14:paraId="1644ECE6" w14:textId="739C89CA" w:rsidR="002926FC" w:rsidRPr="00AB5D09" w:rsidRDefault="002926FC" w:rsidP="00641806">
            <w:pPr>
              <w:rPr>
                <w:szCs w:val="22"/>
              </w:rPr>
            </w:pPr>
            <w:r>
              <w:rPr>
                <w:szCs w:val="22"/>
              </w:rPr>
              <w:t xml:space="preserve">Description of </w:t>
            </w:r>
            <w:r w:rsidR="0066594D">
              <w:rPr>
                <w:szCs w:val="22"/>
              </w:rPr>
              <w:t xml:space="preserve">the </w:t>
            </w:r>
            <w:r>
              <w:rPr>
                <w:szCs w:val="22"/>
              </w:rPr>
              <w:t>Services</w:t>
            </w:r>
            <w:r w:rsidR="000A15EC">
              <w:rPr>
                <w:szCs w:val="22"/>
              </w:rPr>
              <w:t xml:space="preserve"> and Goods Provided by Contractor</w:t>
            </w:r>
          </w:p>
        </w:tc>
        <w:tc>
          <w:tcPr>
            <w:tcW w:w="6930" w:type="dxa"/>
            <w:shd w:val="clear" w:color="auto" w:fill="auto"/>
            <w:vAlign w:val="center"/>
          </w:tcPr>
          <w:p w14:paraId="5DB5A5D1" w14:textId="0E85ADB7" w:rsidR="002926FC" w:rsidRPr="00AB5D09" w:rsidRDefault="002926FC" w:rsidP="0066594D">
            <w:pPr>
              <w:rPr>
                <w:szCs w:val="22"/>
              </w:rPr>
            </w:pPr>
          </w:p>
        </w:tc>
      </w:tr>
      <w:tr w:rsidR="002926FC" w:rsidRPr="00AB5D09" w14:paraId="474B4DD8" w14:textId="77777777" w:rsidTr="00282E4F">
        <w:tc>
          <w:tcPr>
            <w:tcW w:w="3235" w:type="dxa"/>
            <w:shd w:val="clear" w:color="auto" w:fill="D0CECE" w:themeFill="background2" w:themeFillShade="E6"/>
            <w:vAlign w:val="center"/>
          </w:tcPr>
          <w:p w14:paraId="2F7C00A1" w14:textId="50BADA5B" w:rsidR="002926FC" w:rsidRDefault="002926FC" w:rsidP="00641806">
            <w:pPr>
              <w:rPr>
                <w:szCs w:val="22"/>
              </w:rPr>
            </w:pPr>
            <w:r>
              <w:rPr>
                <w:szCs w:val="22"/>
              </w:rPr>
              <w:t>Deadlines</w:t>
            </w:r>
          </w:p>
        </w:tc>
        <w:tc>
          <w:tcPr>
            <w:tcW w:w="6930" w:type="dxa"/>
            <w:shd w:val="clear" w:color="auto" w:fill="auto"/>
            <w:vAlign w:val="center"/>
          </w:tcPr>
          <w:p w14:paraId="4330EEF0" w14:textId="77777777" w:rsidR="002926FC" w:rsidRPr="00AB5D09" w:rsidRDefault="002926FC" w:rsidP="0066594D">
            <w:pPr>
              <w:rPr>
                <w:szCs w:val="22"/>
              </w:rPr>
            </w:pPr>
          </w:p>
        </w:tc>
      </w:tr>
      <w:tr w:rsidR="002926FC" w:rsidRPr="00AB5D09" w14:paraId="7006D182" w14:textId="77777777" w:rsidTr="00282E4F">
        <w:tc>
          <w:tcPr>
            <w:tcW w:w="3235" w:type="dxa"/>
            <w:shd w:val="clear" w:color="auto" w:fill="D0CECE" w:themeFill="background2" w:themeFillShade="E6"/>
            <w:vAlign w:val="center"/>
          </w:tcPr>
          <w:p w14:paraId="40176DCF" w14:textId="5E684BC3" w:rsidR="002926FC" w:rsidRDefault="000A15EC" w:rsidP="00641806">
            <w:pPr>
              <w:rPr>
                <w:szCs w:val="22"/>
              </w:rPr>
            </w:pPr>
            <w:r>
              <w:rPr>
                <w:szCs w:val="22"/>
              </w:rPr>
              <w:t>Payment Amount</w:t>
            </w:r>
          </w:p>
        </w:tc>
        <w:tc>
          <w:tcPr>
            <w:tcW w:w="6930" w:type="dxa"/>
            <w:shd w:val="clear" w:color="auto" w:fill="auto"/>
            <w:vAlign w:val="center"/>
          </w:tcPr>
          <w:p w14:paraId="5DDC85D3" w14:textId="77777777" w:rsidR="002926FC" w:rsidRPr="00AB5D09" w:rsidRDefault="002926FC" w:rsidP="0066594D">
            <w:pPr>
              <w:rPr>
                <w:szCs w:val="22"/>
              </w:rPr>
            </w:pPr>
          </w:p>
        </w:tc>
      </w:tr>
      <w:tr w:rsidR="008B55AD" w:rsidRPr="00AB5D09" w14:paraId="71D03864" w14:textId="77777777" w:rsidTr="00282E4F">
        <w:tc>
          <w:tcPr>
            <w:tcW w:w="3235" w:type="dxa"/>
            <w:shd w:val="clear" w:color="auto" w:fill="D0CECE" w:themeFill="background2" w:themeFillShade="E6"/>
            <w:vAlign w:val="center"/>
          </w:tcPr>
          <w:p w14:paraId="7A6A787E" w14:textId="776FEBD3" w:rsidR="008B55AD" w:rsidRDefault="008B55AD" w:rsidP="00641806">
            <w:pPr>
              <w:rPr>
                <w:szCs w:val="22"/>
              </w:rPr>
            </w:pPr>
            <w:r>
              <w:rPr>
                <w:szCs w:val="22"/>
              </w:rPr>
              <w:t>Maximum Fee (if applicable)</w:t>
            </w:r>
          </w:p>
        </w:tc>
        <w:tc>
          <w:tcPr>
            <w:tcW w:w="6930" w:type="dxa"/>
            <w:shd w:val="clear" w:color="auto" w:fill="auto"/>
            <w:vAlign w:val="center"/>
          </w:tcPr>
          <w:p w14:paraId="619D7CF9" w14:textId="77777777" w:rsidR="008B55AD" w:rsidRPr="00AB5D09" w:rsidRDefault="008B55AD" w:rsidP="0066594D">
            <w:pPr>
              <w:rPr>
                <w:szCs w:val="22"/>
              </w:rPr>
            </w:pPr>
          </w:p>
        </w:tc>
      </w:tr>
    </w:tbl>
    <w:p w14:paraId="605F23B1" w14:textId="3CE93569" w:rsidR="002A4825" w:rsidRDefault="002A4825" w:rsidP="00AB5D09">
      <w:pPr>
        <w:ind w:left="720" w:hanging="720"/>
        <w:jc w:val="center"/>
        <w:rPr>
          <w:szCs w:val="22"/>
        </w:rPr>
      </w:pPr>
    </w:p>
    <w:p w14:paraId="59B2DD80" w14:textId="6F439029" w:rsidR="002A4825" w:rsidRDefault="002A4825">
      <w:pPr>
        <w:rPr>
          <w:szCs w:val="22"/>
        </w:rPr>
      </w:pPr>
      <w:r>
        <w:rPr>
          <w:szCs w:val="22"/>
        </w:rPr>
        <w:br w:type="page"/>
      </w:r>
    </w:p>
    <w:p w14:paraId="6FD22134" w14:textId="4AE00BDE" w:rsidR="002A4825" w:rsidRPr="002A4825" w:rsidRDefault="002A4825" w:rsidP="002A4825">
      <w:pPr>
        <w:jc w:val="center"/>
        <w:rPr>
          <w:b/>
          <w:bCs/>
          <w:sz w:val="28"/>
          <w:szCs w:val="28"/>
          <w:lang w:bidi="en-US"/>
        </w:rPr>
      </w:pPr>
      <w:r w:rsidRPr="002A4825">
        <w:rPr>
          <w:b/>
          <w:bCs/>
          <w:sz w:val="28"/>
          <w:szCs w:val="28"/>
          <w:lang w:bidi="en-US"/>
        </w:rPr>
        <w:lastRenderedPageBreak/>
        <w:t>Insurance Requirements Schedule</w:t>
      </w:r>
    </w:p>
    <w:p w14:paraId="27B9B317" w14:textId="202A25FB" w:rsidR="0066594D" w:rsidRPr="008C09F6" w:rsidRDefault="0066594D" w:rsidP="008C09F6">
      <w:pPr>
        <w:spacing w:before="120" w:after="120"/>
        <w:rPr>
          <w:rFonts w:cs="Calibri"/>
          <w:b/>
          <w:bCs/>
          <w:szCs w:val="22"/>
          <w:lang w:bidi="en-US"/>
        </w:rPr>
      </w:pPr>
      <w:r>
        <w:rPr>
          <w:rFonts w:cs="Calibri"/>
          <w:szCs w:val="22"/>
          <w:lang w:bidi="en-US"/>
        </w:rPr>
        <w:t>Contractor</w:t>
      </w:r>
      <w:r w:rsidRPr="0066594D">
        <w:rPr>
          <w:rFonts w:cs="Calibri"/>
          <w:szCs w:val="22"/>
          <w:lang w:bidi="en-US"/>
        </w:rPr>
        <w:t xml:space="preserve"> must obtain and maintain during the </w:t>
      </w:r>
      <w:r w:rsidR="00313A95">
        <w:rPr>
          <w:rFonts w:cs="Calibri"/>
          <w:szCs w:val="22"/>
          <w:lang w:bidi="en-US"/>
        </w:rPr>
        <w:t>Term</w:t>
      </w:r>
      <w:r>
        <w:rPr>
          <w:rFonts w:cs="Calibri"/>
          <w:szCs w:val="22"/>
          <w:lang w:bidi="en-US"/>
        </w:rPr>
        <w:t xml:space="preserve"> </w:t>
      </w:r>
      <w:r w:rsidRPr="0066594D">
        <w:rPr>
          <w:rFonts w:cs="Calibri"/>
          <w:szCs w:val="22"/>
          <w:lang w:bidi="en-US"/>
        </w:rPr>
        <w:t xml:space="preserve">insurance coverage that meets </w:t>
      </w:r>
      <w:r w:rsidR="006662F3">
        <w:rPr>
          <w:rFonts w:cs="Calibri"/>
          <w:szCs w:val="22"/>
          <w:lang w:bidi="en-US"/>
        </w:rPr>
        <w:t xml:space="preserve">or exceeds </w:t>
      </w:r>
      <w:r w:rsidRPr="0066594D">
        <w:rPr>
          <w:rFonts w:cs="Calibri"/>
          <w:szCs w:val="22"/>
          <w:lang w:bidi="en-US"/>
        </w:rPr>
        <w:t xml:space="preserve">the minimum standards outlined below from an insurance company </w:t>
      </w:r>
      <w:r w:rsidR="006662F3">
        <w:rPr>
          <w:rFonts w:cs="Calibri"/>
          <w:szCs w:val="22"/>
          <w:lang w:bidi="en-US"/>
        </w:rPr>
        <w:t xml:space="preserve">or companies </w:t>
      </w:r>
      <w:r w:rsidRPr="0066594D">
        <w:rPr>
          <w:rFonts w:cs="Calibri"/>
          <w:szCs w:val="22"/>
          <w:lang w:bidi="en-US"/>
        </w:rPr>
        <w:t>with a financial strength rating of “A-” “VII” or better in the current edition of A.M. Best Company’s Key Rating Guide.</w:t>
      </w:r>
    </w:p>
    <w:p w14:paraId="1A185392" w14:textId="491DA54D" w:rsidR="0066594D" w:rsidRPr="0066594D" w:rsidRDefault="0066594D" w:rsidP="00DD0CED">
      <w:pPr>
        <w:ind w:firstLine="360"/>
        <w:rPr>
          <w:rFonts w:cs="Calibri"/>
          <w:b/>
          <w:bCs/>
          <w:i/>
          <w:iCs/>
          <w:szCs w:val="22"/>
          <w:lang w:bidi="en-US"/>
        </w:rPr>
      </w:pPr>
      <w:r w:rsidRPr="0066594D">
        <w:rPr>
          <w:rFonts w:cs="Calibri"/>
          <w:b/>
          <w:bCs/>
          <w:i/>
          <w:iCs/>
          <w:szCs w:val="22"/>
          <w:lang w:bidi="en-US"/>
        </w:rPr>
        <w:t>Commercia</w:t>
      </w:r>
      <w:r w:rsidR="009154F6">
        <w:rPr>
          <w:rFonts w:cs="Calibri"/>
          <w:b/>
          <w:bCs/>
          <w:i/>
          <w:iCs/>
          <w:szCs w:val="22"/>
          <w:lang w:bidi="en-US"/>
        </w:rPr>
        <w:t>l</w:t>
      </w:r>
      <w:r w:rsidRPr="0066594D">
        <w:rPr>
          <w:rFonts w:cs="Calibri"/>
          <w:b/>
          <w:bCs/>
          <w:i/>
          <w:iCs/>
          <w:szCs w:val="22"/>
          <w:lang w:bidi="en-US"/>
        </w:rPr>
        <w:t xml:space="preserve"> General Liability (“CGL”)</w:t>
      </w:r>
    </w:p>
    <w:p w14:paraId="324AD631" w14:textId="3B210594" w:rsidR="0066594D" w:rsidRPr="00021668" w:rsidRDefault="0066594D" w:rsidP="00AB1567">
      <w:pPr>
        <w:pStyle w:val="ListParagraph"/>
        <w:numPr>
          <w:ilvl w:val="0"/>
          <w:numId w:val="12"/>
        </w:numPr>
        <w:ind w:left="1080"/>
        <w:rPr>
          <w:rFonts w:cs="Calibri"/>
          <w:szCs w:val="22"/>
          <w:lang w:bidi="en-US"/>
        </w:rPr>
      </w:pPr>
      <w:r w:rsidRPr="0066594D">
        <w:rPr>
          <w:rFonts w:cs="Calibri"/>
          <w:szCs w:val="22"/>
          <w:lang w:bidi="en-US"/>
        </w:rPr>
        <w:t>Each Occurrence</w:t>
      </w:r>
      <w:r w:rsidR="006662F3">
        <w:rPr>
          <w:rFonts w:cs="Calibri"/>
          <w:szCs w:val="22"/>
          <w:lang w:bidi="en-US"/>
        </w:rPr>
        <w:tab/>
      </w:r>
      <w:r w:rsidR="006662F3">
        <w:rPr>
          <w:rFonts w:cs="Calibri"/>
          <w:szCs w:val="22"/>
          <w:lang w:bidi="en-US"/>
        </w:rPr>
        <w:tab/>
      </w:r>
      <w:r w:rsidRPr="0066594D">
        <w:rPr>
          <w:rFonts w:cs="Calibri"/>
          <w:szCs w:val="22"/>
          <w:lang w:bidi="en-US"/>
        </w:rPr>
        <w:tab/>
      </w:r>
      <w:r>
        <w:rPr>
          <w:rFonts w:cs="Calibri"/>
          <w:szCs w:val="22"/>
          <w:lang w:bidi="en-US"/>
        </w:rPr>
        <w:tab/>
      </w:r>
      <w:r w:rsidRPr="00282E4F">
        <w:rPr>
          <w:rFonts w:cs="Calibri"/>
          <w:szCs w:val="22"/>
          <w:lang w:bidi="en-US"/>
        </w:rPr>
        <w:t>$1,000,000</w:t>
      </w:r>
    </w:p>
    <w:p w14:paraId="7C07DA95" w14:textId="7CDFDB00" w:rsidR="0066594D" w:rsidRPr="00021668" w:rsidRDefault="0066594D" w:rsidP="00DD0CED">
      <w:pPr>
        <w:pStyle w:val="ListParagraph"/>
        <w:numPr>
          <w:ilvl w:val="0"/>
          <w:numId w:val="12"/>
        </w:numPr>
        <w:ind w:left="1080"/>
        <w:rPr>
          <w:rFonts w:cs="Calibri"/>
          <w:szCs w:val="22"/>
          <w:lang w:bidi="en-US"/>
        </w:rPr>
      </w:pPr>
      <w:r w:rsidRPr="00021668">
        <w:rPr>
          <w:rFonts w:cs="Calibri"/>
          <w:szCs w:val="22"/>
          <w:lang w:bidi="en-US"/>
        </w:rPr>
        <w:t>Personal &amp; Advertising Injury</w:t>
      </w:r>
      <w:r w:rsidRPr="00021668">
        <w:rPr>
          <w:rFonts w:cs="Calibri"/>
          <w:szCs w:val="22"/>
          <w:lang w:bidi="en-US"/>
        </w:rPr>
        <w:tab/>
      </w:r>
      <w:r w:rsidRPr="00021668">
        <w:rPr>
          <w:rFonts w:cs="Calibri"/>
          <w:szCs w:val="22"/>
          <w:lang w:bidi="en-US"/>
        </w:rPr>
        <w:tab/>
      </w:r>
      <w:r w:rsidRPr="00282E4F">
        <w:rPr>
          <w:rFonts w:cs="Calibri"/>
          <w:szCs w:val="22"/>
          <w:lang w:bidi="en-US"/>
        </w:rPr>
        <w:t>$1,000,000</w:t>
      </w:r>
    </w:p>
    <w:p w14:paraId="54597C97" w14:textId="478EA839" w:rsidR="0066594D" w:rsidRPr="00021668" w:rsidRDefault="0066594D" w:rsidP="00DD0CED">
      <w:pPr>
        <w:pStyle w:val="ListParagraph"/>
        <w:numPr>
          <w:ilvl w:val="0"/>
          <w:numId w:val="12"/>
        </w:numPr>
        <w:ind w:left="1080"/>
        <w:rPr>
          <w:rFonts w:cs="Calibri"/>
          <w:szCs w:val="22"/>
          <w:lang w:bidi="en-US"/>
        </w:rPr>
      </w:pPr>
      <w:r w:rsidRPr="00021668">
        <w:rPr>
          <w:rFonts w:cs="Calibri"/>
          <w:szCs w:val="22"/>
          <w:lang w:bidi="en-US"/>
        </w:rPr>
        <w:t>General Aggregate</w:t>
      </w:r>
      <w:r w:rsidRPr="00021668">
        <w:rPr>
          <w:rFonts w:cs="Calibri"/>
          <w:szCs w:val="22"/>
          <w:lang w:bidi="en-US"/>
        </w:rPr>
        <w:tab/>
      </w:r>
      <w:r w:rsidRPr="00021668">
        <w:rPr>
          <w:rFonts w:cs="Calibri"/>
          <w:szCs w:val="22"/>
          <w:lang w:bidi="en-US"/>
        </w:rPr>
        <w:tab/>
      </w:r>
      <w:r w:rsidRPr="00021668">
        <w:rPr>
          <w:rFonts w:cs="Calibri"/>
          <w:szCs w:val="22"/>
          <w:lang w:bidi="en-US"/>
        </w:rPr>
        <w:tab/>
      </w:r>
      <w:r w:rsidRPr="00021668">
        <w:rPr>
          <w:rFonts w:cs="Calibri"/>
          <w:szCs w:val="22"/>
          <w:lang w:bidi="en-US"/>
        </w:rPr>
        <w:tab/>
      </w:r>
      <w:r w:rsidRPr="00282E4F">
        <w:rPr>
          <w:rFonts w:cs="Calibri"/>
          <w:szCs w:val="22"/>
          <w:lang w:bidi="en-US"/>
        </w:rPr>
        <w:t>$2,000,000</w:t>
      </w:r>
    </w:p>
    <w:p w14:paraId="080D8D71" w14:textId="7550A4FB" w:rsidR="0066594D" w:rsidRPr="00021668" w:rsidRDefault="0066594D" w:rsidP="00DD0CED">
      <w:pPr>
        <w:pStyle w:val="ListParagraph"/>
        <w:numPr>
          <w:ilvl w:val="0"/>
          <w:numId w:val="12"/>
        </w:numPr>
        <w:ind w:left="1080"/>
        <w:rPr>
          <w:rFonts w:cs="Calibri"/>
          <w:szCs w:val="22"/>
          <w:lang w:bidi="en-US"/>
        </w:rPr>
      </w:pPr>
      <w:r w:rsidRPr="00021668">
        <w:rPr>
          <w:rFonts w:cs="Calibri"/>
          <w:szCs w:val="22"/>
          <w:lang w:bidi="en-US"/>
        </w:rPr>
        <w:t>Products and Completed Operations Agg.</w:t>
      </w:r>
      <w:r w:rsidRPr="00021668">
        <w:rPr>
          <w:rFonts w:cs="Calibri"/>
          <w:szCs w:val="22"/>
          <w:lang w:bidi="en-US"/>
        </w:rPr>
        <w:tab/>
      </w:r>
      <w:r w:rsidRPr="00282E4F">
        <w:rPr>
          <w:rFonts w:cs="Calibri"/>
          <w:szCs w:val="22"/>
          <w:lang w:bidi="en-US"/>
        </w:rPr>
        <w:t>$2,000,000</w:t>
      </w:r>
    </w:p>
    <w:p w14:paraId="585C9B3A" w14:textId="6BE4175F" w:rsidR="0066594D" w:rsidRPr="0066594D" w:rsidRDefault="0066594D" w:rsidP="008C09F6">
      <w:pPr>
        <w:spacing w:after="120"/>
        <w:ind w:left="360"/>
        <w:rPr>
          <w:rFonts w:cs="Calibri"/>
          <w:szCs w:val="22"/>
          <w:lang w:bidi="en-US"/>
        </w:rPr>
      </w:pPr>
      <w:r w:rsidRPr="0066594D">
        <w:rPr>
          <w:rFonts w:cs="Calibri"/>
          <w:szCs w:val="22"/>
          <w:lang w:bidi="en-US"/>
        </w:rPr>
        <w:t>The CGL must be provided on either ISO form CG 00 01 (current edition) or equivalent form.</w:t>
      </w:r>
    </w:p>
    <w:p w14:paraId="73BBE55F" w14:textId="77777777" w:rsidR="0066594D" w:rsidRPr="0066594D" w:rsidRDefault="0066594D" w:rsidP="00DD0CED">
      <w:pPr>
        <w:ind w:left="360"/>
        <w:rPr>
          <w:rFonts w:cs="Calibri"/>
          <w:b/>
          <w:bCs/>
          <w:i/>
          <w:iCs/>
          <w:szCs w:val="22"/>
          <w:lang w:bidi="en-US"/>
        </w:rPr>
      </w:pPr>
      <w:r w:rsidRPr="0066594D">
        <w:rPr>
          <w:rFonts w:cs="Calibri"/>
          <w:b/>
          <w:bCs/>
          <w:i/>
          <w:iCs/>
          <w:szCs w:val="22"/>
          <w:lang w:bidi="en-US"/>
        </w:rPr>
        <w:t>Other Insurance</w:t>
      </w:r>
    </w:p>
    <w:p w14:paraId="0A5B5D88" w14:textId="03644DEB" w:rsidR="0066594D" w:rsidRPr="00DD0CED" w:rsidRDefault="0066594D" w:rsidP="00AB1567">
      <w:pPr>
        <w:pStyle w:val="ListParagraph"/>
        <w:numPr>
          <w:ilvl w:val="0"/>
          <w:numId w:val="14"/>
        </w:numPr>
      </w:pPr>
      <w:r w:rsidRPr="00DD0CED">
        <w:t>Commercial Automobile Liability</w:t>
      </w:r>
      <w:r w:rsidRPr="00DD0CED">
        <w:tab/>
      </w:r>
      <w:r w:rsidRPr="00DD0CED">
        <w:tab/>
        <w:t xml:space="preserve">$1,000,000 </w:t>
      </w:r>
      <w:r w:rsidR="006662F3" w:rsidRPr="00DD0CED">
        <w:t>Combined Single Limit</w:t>
      </w:r>
    </w:p>
    <w:p w14:paraId="5AC0540B" w14:textId="6789096B" w:rsidR="0066594D" w:rsidRPr="0066594D" w:rsidRDefault="0066594D" w:rsidP="00DD0CED">
      <w:pPr>
        <w:ind w:left="1080"/>
        <w:rPr>
          <w:rFonts w:cs="Calibri"/>
          <w:szCs w:val="22"/>
          <w:lang w:bidi="en-US"/>
        </w:rPr>
      </w:pPr>
      <w:r w:rsidRPr="00DD0CED">
        <w:t>(</w:t>
      </w:r>
      <w:r w:rsidR="006662F3" w:rsidRPr="00DD0CED">
        <w:t>Covering all owned, hired, and non-owned autos)</w:t>
      </w:r>
    </w:p>
    <w:p w14:paraId="0419DA58" w14:textId="39E375D7" w:rsidR="0066594D" w:rsidRPr="0066594D" w:rsidRDefault="0066594D" w:rsidP="00DD0CED">
      <w:pPr>
        <w:pStyle w:val="ListParagraph"/>
        <w:numPr>
          <w:ilvl w:val="0"/>
          <w:numId w:val="13"/>
        </w:numPr>
        <w:ind w:left="1080"/>
        <w:rPr>
          <w:rFonts w:cs="Calibri"/>
          <w:szCs w:val="22"/>
          <w:lang w:bidi="en-US"/>
        </w:rPr>
      </w:pPr>
      <w:r w:rsidRPr="0066594D">
        <w:rPr>
          <w:rFonts w:cs="Calibri"/>
          <w:szCs w:val="22"/>
          <w:lang w:bidi="en-US"/>
        </w:rPr>
        <w:t xml:space="preserve">Workers’ Compensation </w:t>
      </w:r>
      <w:r w:rsidRPr="0066594D">
        <w:rPr>
          <w:rFonts w:cs="Calibri"/>
          <w:szCs w:val="22"/>
          <w:lang w:bidi="en-US"/>
        </w:rPr>
        <w:tab/>
      </w:r>
      <w:r w:rsidRPr="0066594D">
        <w:rPr>
          <w:rFonts w:cs="Calibri"/>
          <w:szCs w:val="22"/>
          <w:lang w:bidi="en-US"/>
        </w:rPr>
        <w:tab/>
      </w:r>
      <w:r w:rsidRPr="0066594D">
        <w:rPr>
          <w:rFonts w:cs="Calibri"/>
          <w:szCs w:val="22"/>
          <w:lang w:bidi="en-US"/>
        </w:rPr>
        <w:tab/>
        <w:t>Statutory</w:t>
      </w:r>
      <w:r w:rsidR="006662F3">
        <w:rPr>
          <w:rFonts w:cs="Calibri"/>
          <w:szCs w:val="22"/>
          <w:lang w:bidi="en-US"/>
        </w:rPr>
        <w:t xml:space="preserve"> Limits</w:t>
      </w:r>
    </w:p>
    <w:p w14:paraId="6114F4E8" w14:textId="5530F50E" w:rsidR="006662F3" w:rsidRPr="0066594D" w:rsidRDefault="0066594D" w:rsidP="00AB1567">
      <w:pPr>
        <w:pStyle w:val="ListParagraph"/>
        <w:numPr>
          <w:ilvl w:val="0"/>
          <w:numId w:val="13"/>
        </w:numPr>
        <w:ind w:left="1080"/>
        <w:rPr>
          <w:rFonts w:cs="Calibri"/>
          <w:szCs w:val="22"/>
          <w:lang w:bidi="en-US"/>
        </w:rPr>
      </w:pPr>
      <w:r w:rsidRPr="0066594D">
        <w:rPr>
          <w:rFonts w:cs="Calibri"/>
          <w:szCs w:val="22"/>
          <w:lang w:bidi="en-US"/>
        </w:rPr>
        <w:t>Employer</w:t>
      </w:r>
      <w:r w:rsidR="003F3E0A">
        <w:rPr>
          <w:rFonts w:cs="Calibri"/>
          <w:szCs w:val="22"/>
          <w:lang w:bidi="en-US"/>
        </w:rPr>
        <w:t>’</w:t>
      </w:r>
      <w:r w:rsidRPr="0066594D">
        <w:rPr>
          <w:rFonts w:cs="Calibri"/>
          <w:szCs w:val="22"/>
          <w:lang w:bidi="en-US"/>
        </w:rPr>
        <w:t>s Liability</w:t>
      </w:r>
      <w:r w:rsidRPr="0066594D">
        <w:rPr>
          <w:rFonts w:cs="Calibri"/>
          <w:szCs w:val="22"/>
          <w:lang w:bidi="en-US"/>
        </w:rPr>
        <w:tab/>
      </w:r>
      <w:r w:rsidRPr="0066594D">
        <w:rPr>
          <w:rFonts w:cs="Calibri"/>
          <w:szCs w:val="22"/>
          <w:lang w:bidi="en-US"/>
        </w:rPr>
        <w:tab/>
      </w:r>
      <w:r w:rsidRPr="0066594D">
        <w:rPr>
          <w:rFonts w:cs="Calibri"/>
          <w:szCs w:val="22"/>
          <w:lang w:bidi="en-US"/>
        </w:rPr>
        <w:tab/>
      </w:r>
      <w:r w:rsidRPr="0066594D">
        <w:rPr>
          <w:rFonts w:cs="Calibri"/>
          <w:szCs w:val="22"/>
          <w:lang w:bidi="en-US"/>
        </w:rPr>
        <w:tab/>
        <w:t>$1,000,000</w:t>
      </w:r>
    </w:p>
    <w:p w14:paraId="41335BDF" w14:textId="34CBFD04" w:rsidR="0066594D" w:rsidRPr="0066594D" w:rsidRDefault="0066594D" w:rsidP="008C09F6">
      <w:pPr>
        <w:pStyle w:val="ListParagraph"/>
        <w:spacing w:before="120"/>
        <w:ind w:left="0" w:firstLine="360"/>
        <w:rPr>
          <w:rFonts w:cs="Calibri"/>
          <w:b/>
          <w:i/>
          <w:iCs/>
          <w:szCs w:val="22"/>
          <w:lang w:bidi="en-US"/>
        </w:rPr>
      </w:pPr>
      <w:r w:rsidRPr="0066594D">
        <w:rPr>
          <w:rFonts w:cs="Calibri"/>
          <w:b/>
          <w:i/>
          <w:iCs/>
          <w:szCs w:val="22"/>
          <w:lang w:bidi="en-US"/>
        </w:rPr>
        <w:t>Required E</w:t>
      </w:r>
      <w:r w:rsidR="003F3E0A">
        <w:rPr>
          <w:rFonts w:cs="Calibri"/>
          <w:b/>
          <w:i/>
          <w:iCs/>
          <w:szCs w:val="22"/>
          <w:lang w:bidi="en-US"/>
        </w:rPr>
        <w:t>n</w:t>
      </w:r>
      <w:r w:rsidRPr="0066594D">
        <w:rPr>
          <w:rFonts w:cs="Calibri"/>
          <w:b/>
          <w:i/>
          <w:iCs/>
          <w:szCs w:val="22"/>
          <w:lang w:bidi="en-US"/>
        </w:rPr>
        <w:t>dorsements</w:t>
      </w:r>
    </w:p>
    <w:p w14:paraId="1F48762E" w14:textId="56D4B6BD" w:rsidR="0066594D" w:rsidRPr="0066594D" w:rsidRDefault="0066594D" w:rsidP="00DD0CED">
      <w:pPr>
        <w:pStyle w:val="ListParagraph"/>
        <w:numPr>
          <w:ilvl w:val="0"/>
          <w:numId w:val="15"/>
        </w:numPr>
        <w:rPr>
          <w:lang w:bidi="en-US"/>
        </w:rPr>
      </w:pPr>
      <w:r w:rsidRPr="0066594D">
        <w:rPr>
          <w:lang w:bidi="en-US"/>
        </w:rPr>
        <w:t xml:space="preserve">Brigham Young </w:t>
      </w:r>
      <w:r w:rsidRPr="003F3E0A">
        <w:rPr>
          <w:lang w:bidi="en-US"/>
        </w:rPr>
        <w:t>University</w:t>
      </w:r>
      <w:r w:rsidR="002A4249" w:rsidRPr="003F3E0A">
        <w:rPr>
          <w:lang w:bidi="en-US"/>
        </w:rPr>
        <w:t xml:space="preserve"> </w:t>
      </w:r>
      <w:r w:rsidRPr="003F3E0A">
        <w:rPr>
          <w:lang w:bidi="en-US"/>
        </w:rPr>
        <w:t>included as an</w:t>
      </w:r>
      <w:r w:rsidRPr="0066594D">
        <w:rPr>
          <w:lang w:bidi="en-US"/>
        </w:rPr>
        <w:t xml:space="preserve"> additional insured on a primary and non-contributory basis on the </w:t>
      </w:r>
      <w:r w:rsidR="00AB1567">
        <w:rPr>
          <w:lang w:bidi="en-US"/>
        </w:rPr>
        <w:t>CGL</w:t>
      </w:r>
      <w:r w:rsidRPr="0066594D">
        <w:rPr>
          <w:lang w:bidi="en-US"/>
        </w:rPr>
        <w:t xml:space="preserve"> policy</w:t>
      </w:r>
      <w:r w:rsidR="00AB1567">
        <w:rPr>
          <w:lang w:bidi="en-US"/>
        </w:rPr>
        <w:t>, including products and completed operations,</w:t>
      </w:r>
      <w:r w:rsidRPr="0066594D">
        <w:rPr>
          <w:lang w:bidi="en-US"/>
        </w:rPr>
        <w:t xml:space="preserve"> and </w:t>
      </w:r>
      <w:r w:rsidR="00AB1567">
        <w:rPr>
          <w:lang w:bidi="en-US"/>
        </w:rPr>
        <w:t>on any</w:t>
      </w:r>
      <w:r w:rsidR="00AB1567" w:rsidRPr="0066594D">
        <w:rPr>
          <w:lang w:bidi="en-US"/>
        </w:rPr>
        <w:t xml:space="preserve"> </w:t>
      </w:r>
      <w:r w:rsidR="00AB1567">
        <w:rPr>
          <w:lang w:bidi="en-US"/>
        </w:rPr>
        <w:t>e</w:t>
      </w:r>
      <w:r w:rsidRPr="0066594D">
        <w:rPr>
          <w:lang w:bidi="en-US"/>
        </w:rPr>
        <w:t xml:space="preserve">xcess or </w:t>
      </w:r>
      <w:r w:rsidR="00AB1567">
        <w:rPr>
          <w:lang w:bidi="en-US"/>
        </w:rPr>
        <w:t>u</w:t>
      </w:r>
      <w:r w:rsidRPr="0066594D">
        <w:rPr>
          <w:lang w:bidi="en-US"/>
        </w:rPr>
        <w:t xml:space="preserve">mbrella policies as may be required. </w:t>
      </w:r>
    </w:p>
    <w:p w14:paraId="732F3C52" w14:textId="51E7DD85" w:rsidR="0066594D" w:rsidRPr="0066594D" w:rsidRDefault="0066594D" w:rsidP="00DD0CED">
      <w:pPr>
        <w:pStyle w:val="ListParagraph"/>
        <w:numPr>
          <w:ilvl w:val="0"/>
          <w:numId w:val="13"/>
        </w:numPr>
        <w:ind w:left="1080"/>
        <w:rPr>
          <w:rFonts w:cs="Calibri"/>
          <w:szCs w:val="22"/>
          <w:lang w:bidi="en-US"/>
        </w:rPr>
      </w:pPr>
      <w:r w:rsidRPr="0066594D">
        <w:rPr>
          <w:rFonts w:cs="Calibri"/>
          <w:szCs w:val="22"/>
          <w:lang w:bidi="en-US"/>
        </w:rPr>
        <w:t xml:space="preserve">Waiver of Subrogation in favor of Brigham Young University </w:t>
      </w:r>
      <w:r w:rsidR="00AB1567">
        <w:rPr>
          <w:rFonts w:cs="Calibri"/>
          <w:szCs w:val="22"/>
          <w:lang w:bidi="en-US"/>
        </w:rPr>
        <w:t>on the</w:t>
      </w:r>
      <w:r w:rsidR="002A4249">
        <w:rPr>
          <w:rFonts w:cs="Calibri"/>
          <w:szCs w:val="22"/>
          <w:lang w:bidi="en-US"/>
        </w:rPr>
        <w:t xml:space="preserve"> </w:t>
      </w:r>
      <w:r w:rsidRPr="0066594D">
        <w:rPr>
          <w:rFonts w:cs="Calibri"/>
          <w:szCs w:val="22"/>
          <w:lang w:bidi="en-US"/>
        </w:rPr>
        <w:t>Workers</w:t>
      </w:r>
      <w:r w:rsidR="007C3496">
        <w:rPr>
          <w:rFonts w:cs="Calibri"/>
          <w:szCs w:val="22"/>
          <w:lang w:bidi="en-US"/>
        </w:rPr>
        <w:t>’</w:t>
      </w:r>
      <w:r w:rsidRPr="0066594D">
        <w:rPr>
          <w:rFonts w:cs="Calibri"/>
          <w:szCs w:val="22"/>
          <w:lang w:bidi="en-US"/>
        </w:rPr>
        <w:t xml:space="preserve"> Compensation</w:t>
      </w:r>
      <w:r w:rsidR="00AB1567">
        <w:rPr>
          <w:rFonts w:cs="Calibri"/>
          <w:szCs w:val="22"/>
          <w:lang w:bidi="en-US"/>
        </w:rPr>
        <w:t xml:space="preserve"> Policy</w:t>
      </w:r>
      <w:r w:rsidRPr="0066594D">
        <w:rPr>
          <w:rFonts w:cs="Calibri"/>
          <w:szCs w:val="22"/>
          <w:lang w:bidi="en-US"/>
        </w:rPr>
        <w:t xml:space="preserve">.  </w:t>
      </w:r>
    </w:p>
    <w:p w14:paraId="4CF49E17" w14:textId="5A0BCB92" w:rsidR="0066594D" w:rsidRPr="0066594D" w:rsidRDefault="0066594D" w:rsidP="008C09F6">
      <w:pPr>
        <w:spacing w:before="120" w:after="120"/>
        <w:rPr>
          <w:lang w:bidi="en-US"/>
        </w:rPr>
      </w:pPr>
      <w:r w:rsidRPr="0066594D">
        <w:rPr>
          <w:rFonts w:cs="Calibri"/>
          <w:szCs w:val="22"/>
          <w:lang w:bidi="en-US"/>
        </w:rPr>
        <w:t xml:space="preserve">Prior to the delivery of goods, commencement of services, or use of BYU’s facilities, </w:t>
      </w:r>
      <w:r w:rsidR="00313A95">
        <w:rPr>
          <w:rFonts w:cs="Calibri"/>
          <w:szCs w:val="22"/>
          <w:lang w:bidi="en-US"/>
        </w:rPr>
        <w:t>Contractor</w:t>
      </w:r>
      <w:r w:rsidRPr="0066594D">
        <w:rPr>
          <w:rFonts w:cs="Calibri"/>
          <w:szCs w:val="22"/>
          <w:lang w:bidi="en-US"/>
        </w:rPr>
        <w:t xml:space="preserve"> must provide to</w:t>
      </w:r>
      <w:r>
        <w:rPr>
          <w:rFonts w:cs="Calibri"/>
          <w:szCs w:val="22"/>
          <w:lang w:bidi="en-US"/>
        </w:rPr>
        <w:t xml:space="preserve"> BYU</w:t>
      </w:r>
      <w:r w:rsidRPr="0066594D">
        <w:rPr>
          <w:rFonts w:cs="Calibri"/>
          <w:szCs w:val="22"/>
          <w:lang w:bidi="en-US"/>
        </w:rPr>
        <w:t xml:space="preserve"> a Certificate of </w:t>
      </w:r>
      <w:r w:rsidR="002A4249">
        <w:rPr>
          <w:rFonts w:cs="Calibri"/>
          <w:szCs w:val="22"/>
          <w:lang w:bidi="en-US"/>
        </w:rPr>
        <w:t xml:space="preserve">Liability </w:t>
      </w:r>
      <w:r w:rsidRPr="0066594D">
        <w:rPr>
          <w:rFonts w:cs="Calibri"/>
          <w:szCs w:val="22"/>
          <w:lang w:bidi="en-US"/>
        </w:rPr>
        <w:t xml:space="preserve">Insurance </w:t>
      </w:r>
      <w:r w:rsidR="002A4249">
        <w:rPr>
          <w:rFonts w:cs="Calibri"/>
          <w:szCs w:val="22"/>
          <w:lang w:bidi="en-US"/>
        </w:rPr>
        <w:t xml:space="preserve">manifesting the required coverages and </w:t>
      </w:r>
      <w:r w:rsidRPr="0066594D">
        <w:rPr>
          <w:rFonts w:cs="Calibri"/>
          <w:szCs w:val="22"/>
          <w:lang w:bidi="en-US"/>
        </w:rPr>
        <w:t>copies of the required endorsements</w:t>
      </w:r>
      <w:r w:rsidR="002A4249">
        <w:rPr>
          <w:rFonts w:cs="Calibri"/>
          <w:szCs w:val="22"/>
          <w:lang w:bidi="en-US"/>
        </w:rPr>
        <w:t xml:space="preserve"> listing the </w:t>
      </w:r>
      <w:r w:rsidRPr="0066594D">
        <w:rPr>
          <w:lang w:bidi="en-US"/>
        </w:rPr>
        <w:t>Certificate Holder as follows:</w:t>
      </w:r>
    </w:p>
    <w:p w14:paraId="41853F45" w14:textId="77777777" w:rsidR="0066594D" w:rsidRPr="0066594D" w:rsidRDefault="0066594D" w:rsidP="00DD0CED">
      <w:pPr>
        <w:ind w:left="720"/>
        <w:rPr>
          <w:rFonts w:cs="Calibri"/>
          <w:szCs w:val="22"/>
          <w:lang w:bidi="en-US"/>
        </w:rPr>
      </w:pPr>
      <w:r w:rsidRPr="0066594D">
        <w:rPr>
          <w:rFonts w:cs="Calibri"/>
          <w:szCs w:val="22"/>
          <w:lang w:bidi="en-US"/>
        </w:rPr>
        <w:t>Brigham Young University</w:t>
      </w:r>
    </w:p>
    <w:p w14:paraId="2FD900BA" w14:textId="77777777" w:rsidR="0066594D" w:rsidRPr="0066594D" w:rsidRDefault="0066594D" w:rsidP="00DD0CED">
      <w:pPr>
        <w:ind w:left="720"/>
        <w:rPr>
          <w:rFonts w:cs="Calibri"/>
          <w:szCs w:val="22"/>
          <w:lang w:bidi="en-US"/>
        </w:rPr>
      </w:pPr>
      <w:r w:rsidRPr="0066594D">
        <w:rPr>
          <w:rFonts w:cs="Calibri"/>
          <w:szCs w:val="22"/>
          <w:lang w:bidi="en-US"/>
        </w:rPr>
        <w:t xml:space="preserve">c/o Risk Management and Safety </w:t>
      </w:r>
    </w:p>
    <w:p w14:paraId="32FD9E10" w14:textId="77777777" w:rsidR="0066594D" w:rsidRPr="0066594D" w:rsidRDefault="0066594D" w:rsidP="00DD0CED">
      <w:pPr>
        <w:ind w:left="720"/>
        <w:rPr>
          <w:rFonts w:cs="Calibri"/>
          <w:szCs w:val="22"/>
          <w:lang w:bidi="en-US"/>
        </w:rPr>
      </w:pPr>
      <w:r w:rsidRPr="0066594D">
        <w:rPr>
          <w:rFonts w:cs="Calibri"/>
          <w:szCs w:val="22"/>
          <w:lang w:bidi="en-US"/>
        </w:rPr>
        <w:t>104 RMB (795 N 500 E)</w:t>
      </w:r>
    </w:p>
    <w:p w14:paraId="46A59205" w14:textId="77777777" w:rsidR="0066594D" w:rsidRPr="0066594D" w:rsidRDefault="0066594D" w:rsidP="00DD0CED">
      <w:pPr>
        <w:ind w:left="720"/>
        <w:rPr>
          <w:rFonts w:cs="Calibri"/>
          <w:szCs w:val="22"/>
        </w:rPr>
      </w:pPr>
      <w:r w:rsidRPr="0066594D">
        <w:rPr>
          <w:rFonts w:cs="Calibri"/>
          <w:szCs w:val="22"/>
          <w:lang w:bidi="en-US"/>
        </w:rPr>
        <w:t>Provo, UT 84602</w:t>
      </w:r>
    </w:p>
    <w:p w14:paraId="17B888A5" w14:textId="3EE4CFCF" w:rsidR="0066594D" w:rsidRPr="0066594D" w:rsidRDefault="0066594D" w:rsidP="008C09F6">
      <w:pPr>
        <w:spacing w:before="120" w:after="120"/>
        <w:rPr>
          <w:rFonts w:cs="Calibri"/>
          <w:szCs w:val="22"/>
        </w:rPr>
      </w:pPr>
      <w:r w:rsidRPr="0066594D">
        <w:rPr>
          <w:rFonts w:cs="Calibri"/>
          <w:szCs w:val="22"/>
        </w:rPr>
        <w:t xml:space="preserve">Requirements of specific coverage features or limits contained in this </w:t>
      </w:r>
      <w:r>
        <w:rPr>
          <w:rFonts w:cs="Calibri"/>
          <w:szCs w:val="22"/>
        </w:rPr>
        <w:t>Schedule</w:t>
      </w:r>
      <w:r w:rsidRPr="0066594D">
        <w:rPr>
          <w:rFonts w:cs="Calibri"/>
          <w:szCs w:val="22"/>
        </w:rPr>
        <w:t xml:space="preserve"> are not intended as a limitation on coverage, limits, or other requirements, or a waiver of any coverage normally provided by any insurance. Specific reference to a given coverage feature i</w:t>
      </w:r>
      <w:r w:rsidR="00B07EB8">
        <w:rPr>
          <w:rFonts w:cs="Calibri"/>
          <w:szCs w:val="22"/>
        </w:rPr>
        <w:t>s</w:t>
      </w:r>
      <w:r w:rsidRPr="0066594D">
        <w:rPr>
          <w:rFonts w:cs="Calibri"/>
          <w:szCs w:val="22"/>
        </w:rPr>
        <w:t xml:space="preserve"> for purposes of clarification only as it pertains to a given issue and is not intended by any party or insured to be all inclusive, or to the exclusion of other coverage, or a waiver of any type. If </w:t>
      </w:r>
      <w:r>
        <w:rPr>
          <w:rFonts w:cs="Calibri"/>
          <w:szCs w:val="22"/>
        </w:rPr>
        <w:t>Contractor</w:t>
      </w:r>
      <w:r w:rsidRPr="0066594D">
        <w:rPr>
          <w:rFonts w:cs="Calibri"/>
          <w:szCs w:val="22"/>
        </w:rPr>
        <w:t xml:space="preserve"> maintains broader coverage and/or higher limits than the minimums shown above, </w:t>
      </w:r>
      <w:r>
        <w:rPr>
          <w:rFonts w:cs="Calibri"/>
          <w:szCs w:val="22"/>
        </w:rPr>
        <w:t>BYU</w:t>
      </w:r>
      <w:r w:rsidRPr="0066594D">
        <w:rPr>
          <w:rFonts w:cs="Calibri"/>
          <w:szCs w:val="22"/>
        </w:rPr>
        <w:t xml:space="preserve"> requires and </w:t>
      </w:r>
      <w:r w:rsidR="00B07EB8">
        <w:rPr>
          <w:rFonts w:cs="Calibri"/>
          <w:szCs w:val="22"/>
        </w:rPr>
        <w:t>will</w:t>
      </w:r>
      <w:r w:rsidRPr="0066594D">
        <w:rPr>
          <w:rFonts w:cs="Calibri"/>
          <w:szCs w:val="22"/>
        </w:rPr>
        <w:t xml:space="preserve"> be entitled to the broader coverage and/or higher limits maintained by </w:t>
      </w:r>
      <w:r>
        <w:rPr>
          <w:rFonts w:cs="Calibri"/>
          <w:szCs w:val="22"/>
        </w:rPr>
        <w:t>Contractor</w:t>
      </w:r>
      <w:r w:rsidRPr="0066594D">
        <w:rPr>
          <w:rFonts w:cs="Calibri"/>
          <w:szCs w:val="22"/>
        </w:rPr>
        <w:t>.</w:t>
      </w:r>
    </w:p>
    <w:p w14:paraId="54248191" w14:textId="118D8439" w:rsidR="00DB68C2" w:rsidRPr="0066594D" w:rsidRDefault="00B07EB8" w:rsidP="008C09F6">
      <w:pPr>
        <w:spacing w:before="120" w:after="120"/>
        <w:rPr>
          <w:rFonts w:cs="Calibri"/>
          <w:szCs w:val="22"/>
        </w:rPr>
      </w:pPr>
      <w:r>
        <w:rPr>
          <w:rFonts w:cs="Calibri"/>
          <w:szCs w:val="22"/>
        </w:rPr>
        <w:t>Contractor</w:t>
      </w:r>
      <w:r w:rsidR="0066594D" w:rsidRPr="0066594D">
        <w:rPr>
          <w:rFonts w:cs="Calibri"/>
          <w:szCs w:val="22"/>
        </w:rPr>
        <w:t xml:space="preserve"> acknowledges and agrees that any actual or alleged failure of </w:t>
      </w:r>
      <w:r w:rsidR="0066594D">
        <w:rPr>
          <w:rFonts w:cs="Calibri"/>
          <w:szCs w:val="22"/>
        </w:rPr>
        <w:t>BYU</w:t>
      </w:r>
      <w:r w:rsidR="0066594D" w:rsidRPr="0066594D">
        <w:rPr>
          <w:rFonts w:cs="Calibri"/>
          <w:szCs w:val="22"/>
        </w:rPr>
        <w:t xml:space="preserve"> to inform </w:t>
      </w:r>
      <w:r w:rsidR="0066594D">
        <w:rPr>
          <w:rFonts w:cs="Calibri"/>
          <w:szCs w:val="22"/>
        </w:rPr>
        <w:t>Contractor</w:t>
      </w:r>
      <w:r w:rsidR="0066594D" w:rsidRPr="0066594D">
        <w:rPr>
          <w:rFonts w:cs="Calibri"/>
          <w:szCs w:val="22"/>
        </w:rPr>
        <w:t xml:space="preserve"> of non-compliance with any requirement under this </w:t>
      </w:r>
      <w:r w:rsidR="0066594D">
        <w:rPr>
          <w:rFonts w:cs="Calibri"/>
          <w:szCs w:val="22"/>
        </w:rPr>
        <w:t>Schedule</w:t>
      </w:r>
      <w:r w:rsidR="0066594D" w:rsidRPr="0066594D">
        <w:rPr>
          <w:rFonts w:cs="Calibri"/>
          <w:szCs w:val="22"/>
        </w:rPr>
        <w:t xml:space="preserve"> imposes no additional obligations on </w:t>
      </w:r>
      <w:r w:rsidR="0066594D">
        <w:rPr>
          <w:rFonts w:cs="Calibri"/>
          <w:szCs w:val="22"/>
        </w:rPr>
        <w:t>BYU</w:t>
      </w:r>
      <w:r w:rsidR="0066594D" w:rsidRPr="0066594D">
        <w:rPr>
          <w:rFonts w:cs="Calibri"/>
          <w:szCs w:val="22"/>
        </w:rPr>
        <w:t xml:space="preserve"> nor does it waive any of </w:t>
      </w:r>
      <w:r w:rsidR="0066594D">
        <w:rPr>
          <w:rFonts w:cs="Calibri"/>
          <w:szCs w:val="22"/>
        </w:rPr>
        <w:t>BYU’s</w:t>
      </w:r>
      <w:r w:rsidR="0066594D" w:rsidRPr="0066594D">
        <w:rPr>
          <w:rFonts w:cs="Calibri"/>
          <w:szCs w:val="22"/>
        </w:rPr>
        <w:t xml:space="preserve"> rights under this </w:t>
      </w:r>
      <w:r w:rsidR="0066594D">
        <w:rPr>
          <w:rFonts w:cs="Calibri"/>
          <w:szCs w:val="22"/>
        </w:rPr>
        <w:t>Schedule</w:t>
      </w:r>
      <w:r w:rsidR="0066594D" w:rsidRPr="0066594D">
        <w:rPr>
          <w:rFonts w:cs="Calibri"/>
          <w:szCs w:val="22"/>
        </w:rPr>
        <w:t>.</w:t>
      </w:r>
    </w:p>
    <w:sectPr w:rsidR="00DB68C2" w:rsidRPr="0066594D" w:rsidSect="002733AF">
      <w:footerReference w:type="even" r:id="rId14"/>
      <w:footerReference w:type="default" r:id="rId15"/>
      <w:headerReference w:type="first" r:id="rId16"/>
      <w:pgSz w:w="12240" w:h="15840"/>
      <w:pgMar w:top="1080" w:right="1080" w:bottom="1080" w:left="108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6B144D" w14:textId="77777777" w:rsidR="002733AF" w:rsidRDefault="002733AF">
      <w:r>
        <w:separator/>
      </w:r>
    </w:p>
    <w:p w14:paraId="62F6C94E" w14:textId="77777777" w:rsidR="002733AF" w:rsidRDefault="002733AF"/>
  </w:endnote>
  <w:endnote w:type="continuationSeparator" w:id="0">
    <w:p w14:paraId="7485C44F" w14:textId="77777777" w:rsidR="002733AF" w:rsidRDefault="002733AF">
      <w:r>
        <w:continuationSeparator/>
      </w:r>
    </w:p>
    <w:p w14:paraId="4AC90D4D" w14:textId="77777777" w:rsidR="002733AF" w:rsidRDefault="002733AF"/>
  </w:endnote>
  <w:endnote w:type="continuationNotice" w:id="1">
    <w:p w14:paraId="68E3C39D" w14:textId="77777777" w:rsidR="002733AF" w:rsidRDefault="002733AF"/>
    <w:p w14:paraId="04D45A7F" w14:textId="77777777" w:rsidR="002733AF" w:rsidRDefault="002733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Times New Roman (Body CS)">
    <w:altName w:val="Times New Roman"/>
    <w:panose1 w:val="020B06040202020202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438054097"/>
      <w:docPartObj>
        <w:docPartGallery w:val="Page Numbers (Bottom of Page)"/>
        <w:docPartUnique/>
      </w:docPartObj>
    </w:sdtPr>
    <w:sdtContent>
      <w:p w14:paraId="4417D322" w14:textId="77777777" w:rsidR="007B1C03" w:rsidRDefault="007B1C03" w:rsidP="00A70D6C">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10B9AB0" w14:textId="77777777" w:rsidR="007B1C03" w:rsidRDefault="007B1C0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126EFC" w14:textId="77777777" w:rsidR="00831D12" w:rsidRPr="00F5517C" w:rsidRDefault="00831D12" w:rsidP="00831D12">
    <w:pPr>
      <w:pStyle w:val="Footer"/>
      <w:jc w:val="center"/>
    </w:pPr>
    <w:r w:rsidRPr="00B54F6D">
      <w:fldChar w:fldCharType="begin"/>
    </w:r>
    <w:r w:rsidRPr="00B54F6D">
      <w:instrText xml:space="preserve"> PAGE  \* Arabic  \* MERGEFORMAT </w:instrText>
    </w:r>
    <w:r w:rsidRPr="00B54F6D">
      <w:fldChar w:fldCharType="separate"/>
    </w:r>
    <w:r>
      <w:t>1</w:t>
    </w:r>
    <w:r w:rsidRPr="00B54F6D">
      <w:fldChar w:fldCharType="end"/>
    </w:r>
    <w:r w:rsidRPr="00B54F6D">
      <w:t xml:space="preserve"> of </w:t>
    </w:r>
    <w:fldSimple w:instr=" NUMPAGES  \* Arabic  \* MERGEFORMAT ">
      <w:r>
        <w:t>1</w:t>
      </w:r>
    </w:fldSimple>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851900" w14:textId="77777777" w:rsidR="00831D12" w:rsidRPr="00F5517C" w:rsidRDefault="00831D12" w:rsidP="00831D12">
    <w:pPr>
      <w:pStyle w:val="Footer"/>
      <w:jc w:val="center"/>
    </w:pPr>
    <w:r w:rsidRPr="00B54F6D">
      <w:fldChar w:fldCharType="begin"/>
    </w:r>
    <w:r w:rsidRPr="00B54F6D">
      <w:instrText xml:space="preserve"> PAGE  \* Arabic  \* MERGEFORMAT </w:instrText>
    </w:r>
    <w:r w:rsidRPr="00B54F6D">
      <w:fldChar w:fldCharType="separate"/>
    </w:r>
    <w:r>
      <w:t>1</w:t>
    </w:r>
    <w:r w:rsidRPr="00B54F6D">
      <w:fldChar w:fldCharType="end"/>
    </w:r>
    <w:r w:rsidRPr="00B54F6D">
      <w:t xml:space="preserve"> of </w:t>
    </w:r>
    <w:fldSimple w:instr=" NUMPAGES  \* Arabic  \* MERGEFORMAT ">
      <w:r>
        <w:t>1</w:t>
      </w:r>
    </w:fldSimple>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95947938"/>
      <w:docPartObj>
        <w:docPartGallery w:val="Page Numbers (Bottom of Page)"/>
        <w:docPartUnique/>
      </w:docPartObj>
    </w:sdtPr>
    <w:sdtContent>
      <w:p w14:paraId="08BE6A7A" w14:textId="77777777" w:rsidR="007B1C03" w:rsidRDefault="00C812D2" w:rsidP="00A70D6C">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C078704" w14:textId="77777777" w:rsidR="007B1C03" w:rsidRDefault="007B1C03">
    <w:pPr>
      <w:pStyle w:val="Footer"/>
    </w:pPr>
  </w:p>
  <w:p w14:paraId="17D35CE0" w14:textId="77777777" w:rsidR="00DB68C2" w:rsidRDefault="00DB68C2"/>
  <w:p w14:paraId="229ECE99" w14:textId="77777777" w:rsidR="00DB68C2" w:rsidRDefault="00DB68C2" w:rsidP="00E5569E"/>
  <w:p w14:paraId="6D73E215" w14:textId="77777777" w:rsidR="00644A17" w:rsidRDefault="00644A17"/>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BED84B" w14:textId="77777777" w:rsidR="00831D12" w:rsidRPr="00F5517C" w:rsidRDefault="00831D12" w:rsidP="00831D12">
    <w:pPr>
      <w:pStyle w:val="Footer"/>
      <w:jc w:val="center"/>
    </w:pPr>
    <w:r w:rsidRPr="00B54F6D">
      <w:fldChar w:fldCharType="begin"/>
    </w:r>
    <w:r w:rsidRPr="00B54F6D">
      <w:instrText xml:space="preserve"> PAGE  \* Arabic  \* MERGEFORMAT </w:instrText>
    </w:r>
    <w:r w:rsidRPr="00B54F6D">
      <w:fldChar w:fldCharType="separate"/>
    </w:r>
    <w:r>
      <w:t>7</w:t>
    </w:r>
    <w:r w:rsidRPr="00B54F6D">
      <w:fldChar w:fldCharType="end"/>
    </w:r>
    <w:r w:rsidRPr="00B54F6D">
      <w:t xml:space="preserve"> of </w:t>
    </w:r>
    <w:fldSimple w:instr=" NUMPAGES  \* Arabic  \* MERGEFORMAT ">
      <w:r>
        <w:t>9</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2AA1EA" w14:textId="77777777" w:rsidR="002733AF" w:rsidRDefault="002733AF">
      <w:r>
        <w:separator/>
      </w:r>
    </w:p>
    <w:p w14:paraId="43923E30" w14:textId="77777777" w:rsidR="002733AF" w:rsidRDefault="002733AF"/>
  </w:footnote>
  <w:footnote w:type="continuationSeparator" w:id="0">
    <w:p w14:paraId="316C500C" w14:textId="77777777" w:rsidR="002733AF" w:rsidRDefault="002733AF">
      <w:r>
        <w:continuationSeparator/>
      </w:r>
    </w:p>
    <w:p w14:paraId="23479A1A" w14:textId="77777777" w:rsidR="002733AF" w:rsidRDefault="002733AF"/>
  </w:footnote>
  <w:footnote w:type="continuationNotice" w:id="1">
    <w:p w14:paraId="608E24EB" w14:textId="77777777" w:rsidR="002733AF" w:rsidRDefault="002733AF"/>
    <w:p w14:paraId="482B268F" w14:textId="77777777" w:rsidR="002733AF" w:rsidRDefault="002733A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DF84F2" w14:textId="77777777" w:rsidR="00DA60F2" w:rsidRDefault="00DA60F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924C1" w14:textId="77777777" w:rsidR="002A4825" w:rsidRPr="00E5569E" w:rsidRDefault="002A4825" w:rsidP="00E5569E">
    <w:pPr>
      <w:pStyle w:val="Header"/>
      <w:jc w:val="right"/>
      <w:rPr>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C1956A" w14:textId="51B2C6EE" w:rsidR="00024551" w:rsidRDefault="000204BA" w:rsidP="00024551">
    <w:pPr>
      <w:rPr>
        <w:b/>
        <w:sz w:val="28"/>
        <w:szCs w:val="28"/>
      </w:rPr>
    </w:pPr>
    <w:r>
      <w:rPr>
        <w:noProof/>
      </w:rPr>
      <w:drawing>
        <wp:anchor distT="0" distB="0" distL="114300" distR="114300" simplePos="0" relativeHeight="251659264" behindDoc="0" locked="0" layoutInCell="1" allowOverlap="1" wp14:anchorId="788DCE35" wp14:editId="454DE532">
          <wp:simplePos x="0" y="0"/>
          <wp:positionH relativeFrom="column">
            <wp:posOffset>5269167</wp:posOffset>
          </wp:positionH>
          <wp:positionV relativeFrom="paragraph">
            <wp:posOffset>-86995</wp:posOffset>
          </wp:positionV>
          <wp:extent cx="1179830" cy="752475"/>
          <wp:effectExtent l="0" t="0" r="0" b="0"/>
          <wp:wrapThrough wrapText="bothSides">
            <wp:wrapPolygon edited="0">
              <wp:start x="4883" y="2552"/>
              <wp:lineTo x="4883" y="8020"/>
              <wp:lineTo x="6045" y="9114"/>
              <wp:lineTo x="10695" y="9114"/>
              <wp:lineTo x="2093" y="10937"/>
              <wp:lineTo x="1860" y="13124"/>
              <wp:lineTo x="5115" y="14947"/>
              <wp:lineTo x="5115" y="17134"/>
              <wp:lineTo x="15811" y="17134"/>
              <wp:lineTo x="16276" y="14947"/>
              <wp:lineTo x="19531" y="13124"/>
              <wp:lineTo x="19066" y="10937"/>
              <wp:lineTo x="10695" y="9114"/>
              <wp:lineTo x="14183" y="9114"/>
              <wp:lineTo x="16741" y="6562"/>
              <wp:lineTo x="16508" y="2552"/>
              <wp:lineTo x="4883" y="2552"/>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179830" cy="752475"/>
                  </a:xfrm>
                  <a:prstGeom prst="rect">
                    <a:avLst/>
                  </a:prstGeom>
                </pic:spPr>
              </pic:pic>
            </a:graphicData>
          </a:graphic>
          <wp14:sizeRelH relativeFrom="page">
            <wp14:pctWidth>0</wp14:pctWidth>
          </wp14:sizeRelH>
          <wp14:sizeRelV relativeFrom="page">
            <wp14:pctHeight>0</wp14:pctHeight>
          </wp14:sizeRelV>
        </wp:anchor>
      </w:drawing>
    </w:r>
  </w:p>
  <w:p w14:paraId="7DEF4343" w14:textId="7B42EE09" w:rsidR="004E6D5E" w:rsidRDefault="004E6D5E" w:rsidP="00024551">
    <w:pPr>
      <w:rPr>
        <w:b/>
        <w:sz w:val="28"/>
        <w:szCs w:val="28"/>
      </w:rPr>
    </w:pPr>
    <w:r>
      <w:rPr>
        <w:b/>
        <w:sz w:val="28"/>
        <w:szCs w:val="28"/>
      </w:rPr>
      <w:t>Independent Contractor Agreement</w:t>
    </w:r>
  </w:p>
  <w:p w14:paraId="526D00B5" w14:textId="426035B6" w:rsidR="007314E1" w:rsidRDefault="00CC0E5B">
    <w:pPr>
      <w:pStyle w:val="Header"/>
      <w:rPr>
        <w:i/>
        <w:iCs/>
        <w:sz w:val="20"/>
        <w:szCs w:val="20"/>
      </w:rPr>
    </w:pPr>
    <w:r>
      <w:rPr>
        <w:i/>
        <w:iCs/>
        <w:sz w:val="20"/>
        <w:szCs w:val="20"/>
      </w:rPr>
      <w:t xml:space="preserve">Long Form </w:t>
    </w:r>
    <w:r w:rsidR="004E6D5E">
      <w:rPr>
        <w:i/>
        <w:iCs/>
        <w:sz w:val="20"/>
        <w:szCs w:val="20"/>
      </w:rPr>
      <w:t xml:space="preserve">(Updated: </w:t>
    </w:r>
    <w:r w:rsidR="00900EB3">
      <w:rPr>
        <w:i/>
        <w:iCs/>
        <w:sz w:val="20"/>
        <w:szCs w:val="20"/>
      </w:rPr>
      <w:t>2024</w:t>
    </w:r>
    <w:r>
      <w:rPr>
        <w:i/>
        <w:iCs/>
        <w:sz w:val="20"/>
        <w:szCs w:val="20"/>
      </w:rPr>
      <w:t>-</w:t>
    </w:r>
    <w:r w:rsidR="00900EB3">
      <w:rPr>
        <w:i/>
        <w:iCs/>
        <w:sz w:val="20"/>
        <w:szCs w:val="20"/>
      </w:rPr>
      <w:t>02</w:t>
    </w:r>
    <w:r>
      <w:rPr>
        <w:i/>
        <w:iCs/>
        <w:sz w:val="20"/>
        <w:szCs w:val="20"/>
      </w:rPr>
      <w:t>-</w:t>
    </w:r>
    <w:r w:rsidR="00DA60F2">
      <w:rPr>
        <w:i/>
        <w:iCs/>
        <w:sz w:val="20"/>
        <w:szCs w:val="20"/>
      </w:rPr>
      <w:t>1</w:t>
    </w:r>
    <w:r w:rsidR="00900EB3">
      <w:rPr>
        <w:i/>
        <w:iCs/>
        <w:sz w:val="20"/>
        <w:szCs w:val="20"/>
      </w:rPr>
      <w:t>4</w:t>
    </w:r>
    <w:r w:rsidR="004E6D5E">
      <w:rPr>
        <w:i/>
        <w:iCs/>
        <w:sz w:val="20"/>
        <w:szCs w:val="20"/>
      </w:rPr>
      <w:t>)</w:t>
    </w:r>
  </w:p>
  <w:p w14:paraId="02A9D518" w14:textId="77777777" w:rsidR="00A318A7" w:rsidRPr="00CC0E5B" w:rsidRDefault="00A318A7">
    <w:pPr>
      <w:pStyle w:val="Header"/>
      <w:rPr>
        <w:i/>
        <w:iCs/>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0A2BEF" w14:textId="77777777" w:rsidR="002A4825" w:rsidRPr="00E5569E" w:rsidRDefault="002A4825" w:rsidP="00E5569E">
    <w:pPr>
      <w:pStyle w:val="Header"/>
      <w:jc w:val="right"/>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93853"/>
    <w:multiLevelType w:val="multilevel"/>
    <w:tmpl w:val="07B03982"/>
    <w:lvl w:ilvl="0">
      <w:start w:val="1"/>
      <w:numFmt w:val="decimal"/>
      <w:pStyle w:val="Heading2"/>
      <w:lvlText w:val="%1."/>
      <w:lvlJc w:val="left"/>
      <w:pPr>
        <w:ind w:left="720" w:hanging="720"/>
      </w:pPr>
      <w:rPr>
        <w:rFonts w:hint="default"/>
        <w:b/>
        <w:i w:val="0"/>
      </w:rPr>
    </w:lvl>
    <w:lvl w:ilvl="1">
      <w:start w:val="1"/>
      <w:numFmt w:val="decimal"/>
      <w:pStyle w:val="Heading3"/>
      <w:lvlText w:val="%1.%2"/>
      <w:lvlJc w:val="left"/>
      <w:pPr>
        <w:ind w:left="1440" w:hanging="720"/>
      </w:pPr>
      <w:rPr>
        <w:rFonts w:hint="default"/>
        <w:b/>
        <w:i w:val="0"/>
      </w:rPr>
    </w:lvl>
    <w:lvl w:ilvl="2">
      <w:start w:val="1"/>
      <w:numFmt w:val="decimal"/>
      <w:pStyle w:val="Heading4"/>
      <w:lvlText w:val="%1.%2.%3"/>
      <w:lvlJc w:val="left"/>
      <w:pPr>
        <w:ind w:left="2160" w:hanging="720"/>
      </w:pPr>
      <w:rPr>
        <w:rFonts w:hint="default"/>
        <w:b/>
        <w:i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4817AE1"/>
    <w:multiLevelType w:val="hybridMultilevel"/>
    <w:tmpl w:val="C556F3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EBE541A"/>
    <w:multiLevelType w:val="hybridMultilevel"/>
    <w:tmpl w:val="412A4D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29044EE"/>
    <w:multiLevelType w:val="hybridMultilevel"/>
    <w:tmpl w:val="528677E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CC97BBB"/>
    <w:multiLevelType w:val="hybridMultilevel"/>
    <w:tmpl w:val="85EE818C"/>
    <w:lvl w:ilvl="0" w:tplc="4AFAEC26">
      <w:start w:val="1"/>
      <w:numFmt w:val="upperLetter"/>
      <w:lvlText w:val="%1."/>
      <w:lvlJc w:val="left"/>
      <w:pPr>
        <w:ind w:left="720" w:hanging="72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84F2863"/>
    <w:multiLevelType w:val="hybridMultilevel"/>
    <w:tmpl w:val="00B0C42A"/>
    <w:lvl w:ilvl="0" w:tplc="082A94C0">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9C46E87"/>
    <w:multiLevelType w:val="hybridMultilevel"/>
    <w:tmpl w:val="F5FC763E"/>
    <w:lvl w:ilvl="0" w:tplc="43C2EDBE">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 w15:restartNumberingAfterBreak="0">
    <w:nsid w:val="348331DF"/>
    <w:multiLevelType w:val="hybridMultilevel"/>
    <w:tmpl w:val="7A78E97C"/>
    <w:lvl w:ilvl="0" w:tplc="63726E4E">
      <w:start w:val="1"/>
      <w:numFmt w:val="lowerLetter"/>
      <w:lvlText w:val="%1."/>
      <w:lvlJc w:val="left"/>
      <w:pPr>
        <w:ind w:left="1440" w:hanging="72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353E53AF"/>
    <w:multiLevelType w:val="multilevel"/>
    <w:tmpl w:val="17E87EF6"/>
    <w:lvl w:ilvl="0">
      <w:start w:val="1"/>
      <w:numFmt w:val="decimal"/>
      <w:lvlText w:val="%1."/>
      <w:lvlJc w:val="left"/>
      <w:pPr>
        <w:ind w:left="360" w:hanging="360"/>
      </w:pPr>
      <w:rPr>
        <w:rFonts w:hint="default"/>
        <w:b/>
        <w:bCs w:val="0"/>
      </w:rPr>
    </w:lvl>
    <w:lvl w:ilvl="1">
      <w:start w:val="1"/>
      <w:numFmt w:val="lowerLetter"/>
      <w:lvlText w:val="%2."/>
      <w:lvlJc w:val="left"/>
      <w:pPr>
        <w:ind w:left="792" w:hanging="432"/>
      </w:pPr>
      <w:rPr>
        <w:rFonts w:ascii="Calibri" w:eastAsiaTheme="minorHAnsi" w:hAnsi="Calibri" w:cs="Times New Roman (Body CS)"/>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B277816"/>
    <w:multiLevelType w:val="multilevel"/>
    <w:tmpl w:val="85EE818C"/>
    <w:lvl w:ilvl="0">
      <w:start w:val="1"/>
      <w:numFmt w:val="upperLetter"/>
      <w:lvlText w:val="%1."/>
      <w:lvlJc w:val="left"/>
      <w:pPr>
        <w:ind w:left="720" w:hanging="720"/>
      </w:pPr>
      <w:rPr>
        <w:rFonts w:hint="default"/>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45952BA2"/>
    <w:multiLevelType w:val="hybridMultilevel"/>
    <w:tmpl w:val="68089498"/>
    <w:lvl w:ilvl="0" w:tplc="F41EC98A">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465616D3"/>
    <w:multiLevelType w:val="hybridMultilevel"/>
    <w:tmpl w:val="F5FC763E"/>
    <w:lvl w:ilvl="0" w:tplc="43C2EDBE">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15:restartNumberingAfterBreak="0">
    <w:nsid w:val="53884839"/>
    <w:multiLevelType w:val="hybridMultilevel"/>
    <w:tmpl w:val="92CACB8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58200BC6"/>
    <w:multiLevelType w:val="hybridMultilevel"/>
    <w:tmpl w:val="69AE97A0"/>
    <w:lvl w:ilvl="0" w:tplc="04090019">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58493B5A"/>
    <w:multiLevelType w:val="hybridMultilevel"/>
    <w:tmpl w:val="0B66CB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1D85ED6"/>
    <w:multiLevelType w:val="hybridMultilevel"/>
    <w:tmpl w:val="4D96DBA4"/>
    <w:lvl w:ilvl="0" w:tplc="43C2EDBE">
      <w:start w:val="1"/>
      <w:numFmt w:val="lowerLetter"/>
      <w:lvlText w:val="(%1)"/>
      <w:lvlJc w:val="left"/>
      <w:pPr>
        <w:ind w:left="2520" w:hanging="360"/>
      </w:pPr>
      <w:rPr>
        <w:rFonts w:hint="default"/>
      </w:r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6" w15:restartNumberingAfterBreak="0">
    <w:nsid w:val="68E7378C"/>
    <w:multiLevelType w:val="hybridMultilevel"/>
    <w:tmpl w:val="3656D8D8"/>
    <w:lvl w:ilvl="0" w:tplc="60F2820C">
      <w:start w:val="4"/>
      <w:numFmt w:val="decimal"/>
      <w:lvlText w:val="%1."/>
      <w:lvlJc w:val="left"/>
      <w:pPr>
        <w:ind w:left="1620" w:hanging="360"/>
      </w:pPr>
      <w:rPr>
        <w:rFonts w:hint="default"/>
        <w:i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91083279">
    <w:abstractNumId w:val="0"/>
  </w:num>
  <w:num w:numId="2" w16cid:durableId="1882016791">
    <w:abstractNumId w:val="4"/>
  </w:num>
  <w:num w:numId="3" w16cid:durableId="1590845621">
    <w:abstractNumId w:val="15"/>
  </w:num>
  <w:num w:numId="4" w16cid:durableId="633414213">
    <w:abstractNumId w:val="9"/>
  </w:num>
  <w:num w:numId="5" w16cid:durableId="232008330">
    <w:abstractNumId w:val="10"/>
  </w:num>
  <w:num w:numId="6" w16cid:durableId="1242106282">
    <w:abstractNumId w:val="6"/>
  </w:num>
  <w:num w:numId="7" w16cid:durableId="183255597">
    <w:abstractNumId w:val="0"/>
  </w:num>
  <w:num w:numId="8" w16cid:durableId="1329823418">
    <w:abstractNumId w:val="11"/>
  </w:num>
  <w:num w:numId="9" w16cid:durableId="743798394">
    <w:abstractNumId w:val="14"/>
  </w:num>
  <w:num w:numId="10" w16cid:durableId="1836799271">
    <w:abstractNumId w:val="7"/>
  </w:num>
  <w:num w:numId="11" w16cid:durableId="59640885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590770969">
    <w:abstractNumId w:val="2"/>
  </w:num>
  <w:num w:numId="13" w16cid:durableId="1095056381">
    <w:abstractNumId w:val="12"/>
  </w:num>
  <w:num w:numId="14" w16cid:durableId="801926945">
    <w:abstractNumId w:val="1"/>
  </w:num>
  <w:num w:numId="15" w16cid:durableId="752703684">
    <w:abstractNumId w:val="3"/>
  </w:num>
  <w:num w:numId="16" w16cid:durableId="214449300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714307933">
    <w:abstractNumId w:val="16"/>
  </w:num>
  <w:num w:numId="18" w16cid:durableId="1065227793">
    <w:abstractNumId w:val="13"/>
  </w:num>
  <w:num w:numId="19" w16cid:durableId="1266379741">
    <w:abstractNumId w:val="5"/>
  </w:num>
  <w:num w:numId="20" w16cid:durableId="80924607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6"/>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1C03"/>
    <w:rsid w:val="00003598"/>
    <w:rsid w:val="0000499C"/>
    <w:rsid w:val="00013BFD"/>
    <w:rsid w:val="00015EE6"/>
    <w:rsid w:val="000204BA"/>
    <w:rsid w:val="00021668"/>
    <w:rsid w:val="00024551"/>
    <w:rsid w:val="00025C00"/>
    <w:rsid w:val="00030B53"/>
    <w:rsid w:val="00051F58"/>
    <w:rsid w:val="0005637F"/>
    <w:rsid w:val="000672D3"/>
    <w:rsid w:val="00090D79"/>
    <w:rsid w:val="000A15EC"/>
    <w:rsid w:val="000B237E"/>
    <w:rsid w:val="000B5752"/>
    <w:rsid w:val="000E2A53"/>
    <w:rsid w:val="000E5E04"/>
    <w:rsid w:val="000F4F2F"/>
    <w:rsid w:val="000F5A9B"/>
    <w:rsid w:val="001073DE"/>
    <w:rsid w:val="00120E80"/>
    <w:rsid w:val="0012518D"/>
    <w:rsid w:val="00130037"/>
    <w:rsid w:val="001311A1"/>
    <w:rsid w:val="00137EBA"/>
    <w:rsid w:val="00150B10"/>
    <w:rsid w:val="00180D83"/>
    <w:rsid w:val="00186BE1"/>
    <w:rsid w:val="00191C22"/>
    <w:rsid w:val="001949F7"/>
    <w:rsid w:val="00197522"/>
    <w:rsid w:val="00197641"/>
    <w:rsid w:val="00197BA0"/>
    <w:rsid w:val="001A5FD7"/>
    <w:rsid w:val="001E3298"/>
    <w:rsid w:val="001E7883"/>
    <w:rsid w:val="001F5200"/>
    <w:rsid w:val="002050A7"/>
    <w:rsid w:val="00205CF0"/>
    <w:rsid w:val="00212CC9"/>
    <w:rsid w:val="00212EE1"/>
    <w:rsid w:val="00221570"/>
    <w:rsid w:val="0022198B"/>
    <w:rsid w:val="00232AB7"/>
    <w:rsid w:val="00240C1F"/>
    <w:rsid w:val="00241DBA"/>
    <w:rsid w:val="0025135E"/>
    <w:rsid w:val="002537F5"/>
    <w:rsid w:val="00264CF1"/>
    <w:rsid w:val="002733AF"/>
    <w:rsid w:val="002740CE"/>
    <w:rsid w:val="00276E46"/>
    <w:rsid w:val="00280BD2"/>
    <w:rsid w:val="00282E4F"/>
    <w:rsid w:val="002926FC"/>
    <w:rsid w:val="00294AFF"/>
    <w:rsid w:val="002A3181"/>
    <w:rsid w:val="002A4249"/>
    <w:rsid w:val="002A4825"/>
    <w:rsid w:val="002A49A8"/>
    <w:rsid w:val="002C13F3"/>
    <w:rsid w:val="002D1115"/>
    <w:rsid w:val="002D7183"/>
    <w:rsid w:val="002E75CF"/>
    <w:rsid w:val="00313A95"/>
    <w:rsid w:val="00314DEE"/>
    <w:rsid w:val="0031756B"/>
    <w:rsid w:val="00320DCF"/>
    <w:rsid w:val="00325C8E"/>
    <w:rsid w:val="0033328F"/>
    <w:rsid w:val="00335DD3"/>
    <w:rsid w:val="003554C8"/>
    <w:rsid w:val="00370F17"/>
    <w:rsid w:val="003B4C73"/>
    <w:rsid w:val="003D455E"/>
    <w:rsid w:val="003E1902"/>
    <w:rsid w:val="003E6547"/>
    <w:rsid w:val="003F3E0A"/>
    <w:rsid w:val="004027D3"/>
    <w:rsid w:val="0040327E"/>
    <w:rsid w:val="00410141"/>
    <w:rsid w:val="0041061A"/>
    <w:rsid w:val="00414770"/>
    <w:rsid w:val="00421231"/>
    <w:rsid w:val="0043151C"/>
    <w:rsid w:val="00436D4B"/>
    <w:rsid w:val="004411D1"/>
    <w:rsid w:val="00452452"/>
    <w:rsid w:val="00467764"/>
    <w:rsid w:val="004B7643"/>
    <w:rsid w:val="004C305D"/>
    <w:rsid w:val="004C6596"/>
    <w:rsid w:val="004C6609"/>
    <w:rsid w:val="004C6A16"/>
    <w:rsid w:val="004D5E08"/>
    <w:rsid w:val="004E6D5E"/>
    <w:rsid w:val="004F45CF"/>
    <w:rsid w:val="0050477A"/>
    <w:rsid w:val="00516A4F"/>
    <w:rsid w:val="00536D7A"/>
    <w:rsid w:val="005553C6"/>
    <w:rsid w:val="00561A4C"/>
    <w:rsid w:val="005664B5"/>
    <w:rsid w:val="00571B64"/>
    <w:rsid w:val="005728FC"/>
    <w:rsid w:val="005733DA"/>
    <w:rsid w:val="00574C1B"/>
    <w:rsid w:val="00592FF1"/>
    <w:rsid w:val="005937F6"/>
    <w:rsid w:val="00595528"/>
    <w:rsid w:val="005A6F70"/>
    <w:rsid w:val="005D1A67"/>
    <w:rsid w:val="005D75CC"/>
    <w:rsid w:val="005E0E54"/>
    <w:rsid w:val="006104AD"/>
    <w:rsid w:val="00617B7A"/>
    <w:rsid w:val="00625B89"/>
    <w:rsid w:val="0064296C"/>
    <w:rsid w:val="00644A17"/>
    <w:rsid w:val="006461FC"/>
    <w:rsid w:val="00647957"/>
    <w:rsid w:val="006604C3"/>
    <w:rsid w:val="0066594D"/>
    <w:rsid w:val="006662F3"/>
    <w:rsid w:val="00686B49"/>
    <w:rsid w:val="006976D3"/>
    <w:rsid w:val="006A42AF"/>
    <w:rsid w:val="006A4C2A"/>
    <w:rsid w:val="006B0F90"/>
    <w:rsid w:val="006B223E"/>
    <w:rsid w:val="006E2A48"/>
    <w:rsid w:val="006F1A5B"/>
    <w:rsid w:val="00702D4A"/>
    <w:rsid w:val="00703C66"/>
    <w:rsid w:val="007066CF"/>
    <w:rsid w:val="00723018"/>
    <w:rsid w:val="007314E1"/>
    <w:rsid w:val="00731662"/>
    <w:rsid w:val="00765ECD"/>
    <w:rsid w:val="007A54E5"/>
    <w:rsid w:val="007B003B"/>
    <w:rsid w:val="007B1640"/>
    <w:rsid w:val="007B1C03"/>
    <w:rsid w:val="007B68F6"/>
    <w:rsid w:val="007B779B"/>
    <w:rsid w:val="007C3496"/>
    <w:rsid w:val="007C4CB5"/>
    <w:rsid w:val="007D0036"/>
    <w:rsid w:val="007E4B13"/>
    <w:rsid w:val="007E6830"/>
    <w:rsid w:val="007F0C22"/>
    <w:rsid w:val="007F449A"/>
    <w:rsid w:val="00800BA6"/>
    <w:rsid w:val="008023BF"/>
    <w:rsid w:val="00803E7C"/>
    <w:rsid w:val="00814DBC"/>
    <w:rsid w:val="00820D76"/>
    <w:rsid w:val="00824579"/>
    <w:rsid w:val="0083183A"/>
    <w:rsid w:val="00831D12"/>
    <w:rsid w:val="008320DC"/>
    <w:rsid w:val="008323D7"/>
    <w:rsid w:val="00832582"/>
    <w:rsid w:val="0086377A"/>
    <w:rsid w:val="00864240"/>
    <w:rsid w:val="00865F41"/>
    <w:rsid w:val="008668FD"/>
    <w:rsid w:val="00870821"/>
    <w:rsid w:val="0087766D"/>
    <w:rsid w:val="0088130D"/>
    <w:rsid w:val="00882A48"/>
    <w:rsid w:val="008A6C82"/>
    <w:rsid w:val="008B1E5C"/>
    <w:rsid w:val="008B380A"/>
    <w:rsid w:val="008B55AD"/>
    <w:rsid w:val="008B7D96"/>
    <w:rsid w:val="008C09F6"/>
    <w:rsid w:val="008C4CC5"/>
    <w:rsid w:val="008D5ED2"/>
    <w:rsid w:val="008E0794"/>
    <w:rsid w:val="008E401B"/>
    <w:rsid w:val="008E77BC"/>
    <w:rsid w:val="00900EB3"/>
    <w:rsid w:val="00906F87"/>
    <w:rsid w:val="00914E76"/>
    <w:rsid w:val="009154F6"/>
    <w:rsid w:val="00920268"/>
    <w:rsid w:val="00924618"/>
    <w:rsid w:val="00926C22"/>
    <w:rsid w:val="00941193"/>
    <w:rsid w:val="00951F92"/>
    <w:rsid w:val="009571AB"/>
    <w:rsid w:val="00961101"/>
    <w:rsid w:val="009626FC"/>
    <w:rsid w:val="009674BF"/>
    <w:rsid w:val="00970466"/>
    <w:rsid w:val="009713BC"/>
    <w:rsid w:val="00972AE0"/>
    <w:rsid w:val="0097416A"/>
    <w:rsid w:val="00986130"/>
    <w:rsid w:val="009A7EE4"/>
    <w:rsid w:val="009B46E4"/>
    <w:rsid w:val="009B7BA9"/>
    <w:rsid w:val="009C1A80"/>
    <w:rsid w:val="009D4416"/>
    <w:rsid w:val="009D70CF"/>
    <w:rsid w:val="009F4CE4"/>
    <w:rsid w:val="009F74DF"/>
    <w:rsid w:val="00A12F3C"/>
    <w:rsid w:val="00A24801"/>
    <w:rsid w:val="00A318A7"/>
    <w:rsid w:val="00A44C0C"/>
    <w:rsid w:val="00A459F1"/>
    <w:rsid w:val="00A51C12"/>
    <w:rsid w:val="00A546C9"/>
    <w:rsid w:val="00A56586"/>
    <w:rsid w:val="00A604A8"/>
    <w:rsid w:val="00A717BF"/>
    <w:rsid w:val="00A84B25"/>
    <w:rsid w:val="00A87B8C"/>
    <w:rsid w:val="00A947A0"/>
    <w:rsid w:val="00A95A46"/>
    <w:rsid w:val="00A96CED"/>
    <w:rsid w:val="00A97643"/>
    <w:rsid w:val="00AA6593"/>
    <w:rsid w:val="00AB1567"/>
    <w:rsid w:val="00AB54A9"/>
    <w:rsid w:val="00AB5D09"/>
    <w:rsid w:val="00AC62B6"/>
    <w:rsid w:val="00AD3773"/>
    <w:rsid w:val="00AD3CAE"/>
    <w:rsid w:val="00AE5FF4"/>
    <w:rsid w:val="00AF2A31"/>
    <w:rsid w:val="00B00DAB"/>
    <w:rsid w:val="00B07EB8"/>
    <w:rsid w:val="00B17279"/>
    <w:rsid w:val="00B23FB6"/>
    <w:rsid w:val="00B35871"/>
    <w:rsid w:val="00B46190"/>
    <w:rsid w:val="00B46E21"/>
    <w:rsid w:val="00B47065"/>
    <w:rsid w:val="00B6222A"/>
    <w:rsid w:val="00B818AD"/>
    <w:rsid w:val="00B83F3C"/>
    <w:rsid w:val="00BA5E18"/>
    <w:rsid w:val="00BA7754"/>
    <w:rsid w:val="00BB5EE6"/>
    <w:rsid w:val="00BD4DC3"/>
    <w:rsid w:val="00BE4432"/>
    <w:rsid w:val="00BE45B0"/>
    <w:rsid w:val="00C01D73"/>
    <w:rsid w:val="00C14BFC"/>
    <w:rsid w:val="00C21C34"/>
    <w:rsid w:val="00C252D5"/>
    <w:rsid w:val="00C32D8F"/>
    <w:rsid w:val="00C344BC"/>
    <w:rsid w:val="00C47E1C"/>
    <w:rsid w:val="00C626E9"/>
    <w:rsid w:val="00C812D2"/>
    <w:rsid w:val="00C82789"/>
    <w:rsid w:val="00C9247A"/>
    <w:rsid w:val="00C92493"/>
    <w:rsid w:val="00C9463D"/>
    <w:rsid w:val="00C94FDD"/>
    <w:rsid w:val="00CB3ACD"/>
    <w:rsid w:val="00CB4331"/>
    <w:rsid w:val="00CB461D"/>
    <w:rsid w:val="00CC0E5B"/>
    <w:rsid w:val="00CF5AAF"/>
    <w:rsid w:val="00D06777"/>
    <w:rsid w:val="00D13665"/>
    <w:rsid w:val="00D20308"/>
    <w:rsid w:val="00D31B4A"/>
    <w:rsid w:val="00D43411"/>
    <w:rsid w:val="00D5010B"/>
    <w:rsid w:val="00D51709"/>
    <w:rsid w:val="00D5759F"/>
    <w:rsid w:val="00D61966"/>
    <w:rsid w:val="00D86929"/>
    <w:rsid w:val="00DA346B"/>
    <w:rsid w:val="00DA60F2"/>
    <w:rsid w:val="00DA6EA5"/>
    <w:rsid w:val="00DB670C"/>
    <w:rsid w:val="00DB68C2"/>
    <w:rsid w:val="00DC2716"/>
    <w:rsid w:val="00DD0CED"/>
    <w:rsid w:val="00DD42E1"/>
    <w:rsid w:val="00DE199E"/>
    <w:rsid w:val="00DE6A66"/>
    <w:rsid w:val="00DF29FE"/>
    <w:rsid w:val="00E00853"/>
    <w:rsid w:val="00E120E5"/>
    <w:rsid w:val="00E12C01"/>
    <w:rsid w:val="00E213A2"/>
    <w:rsid w:val="00E53F04"/>
    <w:rsid w:val="00E5569E"/>
    <w:rsid w:val="00E62052"/>
    <w:rsid w:val="00E62A17"/>
    <w:rsid w:val="00E650AA"/>
    <w:rsid w:val="00E76592"/>
    <w:rsid w:val="00E86FC3"/>
    <w:rsid w:val="00EA4D32"/>
    <w:rsid w:val="00EA620C"/>
    <w:rsid w:val="00EC3BEC"/>
    <w:rsid w:val="00EC45BA"/>
    <w:rsid w:val="00ED260D"/>
    <w:rsid w:val="00EF1A56"/>
    <w:rsid w:val="00F0680A"/>
    <w:rsid w:val="00F1090F"/>
    <w:rsid w:val="00F15350"/>
    <w:rsid w:val="00F204E9"/>
    <w:rsid w:val="00F229C6"/>
    <w:rsid w:val="00F25550"/>
    <w:rsid w:val="00F27AD3"/>
    <w:rsid w:val="00F378A2"/>
    <w:rsid w:val="00F46DCA"/>
    <w:rsid w:val="00F556B0"/>
    <w:rsid w:val="00F57484"/>
    <w:rsid w:val="00F65305"/>
    <w:rsid w:val="00F67E64"/>
    <w:rsid w:val="00F76B3B"/>
    <w:rsid w:val="00F82FE2"/>
    <w:rsid w:val="00F845A5"/>
    <w:rsid w:val="00F85CF8"/>
    <w:rsid w:val="00F91DED"/>
    <w:rsid w:val="00F96291"/>
    <w:rsid w:val="00FA39FE"/>
    <w:rsid w:val="00FA4A80"/>
    <w:rsid w:val="00FA6C18"/>
    <w:rsid w:val="00FD6470"/>
    <w:rsid w:val="00FD70EE"/>
    <w:rsid w:val="00FD7C40"/>
    <w:rsid w:val="00FE4A6A"/>
    <w:rsid w:val="00FE583A"/>
    <w:rsid w:val="00FF1CA3"/>
    <w:rsid w:val="00FF50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B9E1F4"/>
  <w14:defaultImageDpi w14:val="32767"/>
  <w15:chartTrackingRefBased/>
  <w15:docId w15:val="{50949FBF-77ED-6A42-BD5E-CE3161D2C4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imes New Roman (Body CS)"/>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83A"/>
    <w:rPr>
      <w:sz w:val="22"/>
    </w:rPr>
  </w:style>
  <w:style w:type="paragraph" w:styleId="Heading1">
    <w:name w:val="heading 1"/>
    <w:basedOn w:val="Normal"/>
    <w:next w:val="Normal"/>
    <w:link w:val="Heading1Char"/>
    <w:uiPriority w:val="9"/>
    <w:qFormat/>
    <w:rsid w:val="009B46E4"/>
    <w:pPr>
      <w:keepNext/>
      <w:spacing w:before="240" w:after="240"/>
      <w:jc w:val="center"/>
      <w:outlineLvl w:val="0"/>
    </w:pPr>
    <w:rPr>
      <w:b/>
    </w:rPr>
  </w:style>
  <w:style w:type="paragraph" w:styleId="Heading2">
    <w:name w:val="heading 2"/>
    <w:basedOn w:val="Normal"/>
    <w:next w:val="Normal"/>
    <w:link w:val="Heading2Char"/>
    <w:uiPriority w:val="9"/>
    <w:unhideWhenUsed/>
    <w:qFormat/>
    <w:rsid w:val="008C09F6"/>
    <w:pPr>
      <w:numPr>
        <w:numId w:val="1"/>
      </w:numPr>
      <w:spacing w:before="120" w:after="120"/>
      <w:ind w:left="446" w:hanging="446"/>
      <w:outlineLvl w:val="1"/>
    </w:pPr>
    <w:rPr>
      <w:b/>
    </w:rPr>
  </w:style>
  <w:style w:type="paragraph" w:styleId="Heading3">
    <w:name w:val="heading 3"/>
    <w:basedOn w:val="Normal"/>
    <w:next w:val="Normal"/>
    <w:link w:val="Heading3Char"/>
    <w:uiPriority w:val="9"/>
    <w:unhideWhenUsed/>
    <w:qFormat/>
    <w:rsid w:val="008C09F6"/>
    <w:pPr>
      <w:numPr>
        <w:ilvl w:val="1"/>
        <w:numId w:val="1"/>
      </w:numPr>
      <w:spacing w:before="120" w:after="120"/>
      <w:ind w:left="993" w:hanging="547"/>
      <w:outlineLvl w:val="2"/>
    </w:pPr>
    <w:rPr>
      <w:bCs/>
      <w:szCs w:val="22"/>
    </w:rPr>
  </w:style>
  <w:style w:type="paragraph" w:styleId="Heading4">
    <w:name w:val="heading 4"/>
    <w:basedOn w:val="Normal"/>
    <w:next w:val="Normal"/>
    <w:link w:val="Heading4Char"/>
    <w:uiPriority w:val="9"/>
    <w:unhideWhenUsed/>
    <w:qFormat/>
    <w:rsid w:val="00882A48"/>
    <w:pPr>
      <w:numPr>
        <w:ilvl w:val="2"/>
        <w:numId w:val="1"/>
      </w:numPr>
      <w:spacing w:before="240" w:after="240"/>
      <w:outlineLvl w:val="3"/>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link w:val="FootnoteTextChar"/>
    <w:uiPriority w:val="99"/>
    <w:unhideWhenUsed/>
    <w:rsid w:val="00030B53"/>
    <w:rPr>
      <w:rFonts w:ascii="Times New Roman" w:hAnsi="Times New Roman"/>
      <w:sz w:val="20"/>
    </w:rPr>
  </w:style>
  <w:style w:type="character" w:customStyle="1" w:styleId="FootnoteTextChar">
    <w:name w:val="Footnote Text Char"/>
    <w:basedOn w:val="DefaultParagraphFont"/>
    <w:link w:val="FootnoteText"/>
    <w:uiPriority w:val="99"/>
    <w:rsid w:val="00030B53"/>
    <w:rPr>
      <w:rFonts w:ascii="Times New Roman" w:hAnsi="Times New Roman"/>
      <w:sz w:val="20"/>
    </w:rPr>
  </w:style>
  <w:style w:type="paragraph" w:styleId="Footer">
    <w:name w:val="footer"/>
    <w:basedOn w:val="Normal"/>
    <w:link w:val="FooterChar"/>
    <w:uiPriority w:val="99"/>
    <w:unhideWhenUsed/>
    <w:rsid w:val="007B1C03"/>
    <w:pPr>
      <w:tabs>
        <w:tab w:val="center" w:pos="4680"/>
        <w:tab w:val="right" w:pos="9360"/>
      </w:tabs>
    </w:pPr>
    <w:rPr>
      <w:rFonts w:cstheme="minorBidi"/>
    </w:rPr>
  </w:style>
  <w:style w:type="character" w:customStyle="1" w:styleId="FooterChar">
    <w:name w:val="Footer Char"/>
    <w:basedOn w:val="DefaultParagraphFont"/>
    <w:link w:val="Footer"/>
    <w:uiPriority w:val="99"/>
    <w:rsid w:val="007B1C03"/>
    <w:rPr>
      <w:rFonts w:cstheme="minorBidi"/>
    </w:rPr>
  </w:style>
  <w:style w:type="character" w:styleId="PageNumber">
    <w:name w:val="page number"/>
    <w:basedOn w:val="DefaultParagraphFont"/>
    <w:uiPriority w:val="99"/>
    <w:semiHidden/>
    <w:unhideWhenUsed/>
    <w:rsid w:val="007B1C03"/>
  </w:style>
  <w:style w:type="paragraph" w:styleId="ListParagraph">
    <w:name w:val="List Paragraph"/>
    <w:basedOn w:val="Normal"/>
    <w:uiPriority w:val="34"/>
    <w:qFormat/>
    <w:rsid w:val="00D43411"/>
    <w:pPr>
      <w:ind w:left="720"/>
      <w:contextualSpacing/>
    </w:pPr>
  </w:style>
  <w:style w:type="character" w:customStyle="1" w:styleId="Heading1Char">
    <w:name w:val="Heading 1 Char"/>
    <w:basedOn w:val="DefaultParagraphFont"/>
    <w:link w:val="Heading1"/>
    <w:uiPriority w:val="9"/>
    <w:rsid w:val="009B46E4"/>
    <w:rPr>
      <w:b/>
    </w:rPr>
  </w:style>
  <w:style w:type="character" w:customStyle="1" w:styleId="Heading2Char">
    <w:name w:val="Heading 2 Char"/>
    <w:basedOn w:val="DefaultParagraphFont"/>
    <w:link w:val="Heading2"/>
    <w:uiPriority w:val="9"/>
    <w:rsid w:val="008C09F6"/>
    <w:rPr>
      <w:b/>
      <w:sz w:val="22"/>
    </w:rPr>
  </w:style>
  <w:style w:type="character" w:customStyle="1" w:styleId="Heading3Char">
    <w:name w:val="Heading 3 Char"/>
    <w:basedOn w:val="DefaultParagraphFont"/>
    <w:link w:val="Heading3"/>
    <w:uiPriority w:val="9"/>
    <w:rsid w:val="008C09F6"/>
    <w:rPr>
      <w:bCs/>
      <w:sz w:val="22"/>
      <w:szCs w:val="22"/>
    </w:rPr>
  </w:style>
  <w:style w:type="character" w:customStyle="1" w:styleId="Heading4Char">
    <w:name w:val="Heading 4 Char"/>
    <w:basedOn w:val="DefaultParagraphFont"/>
    <w:link w:val="Heading4"/>
    <w:uiPriority w:val="9"/>
    <w:rsid w:val="00882A48"/>
    <w:rPr>
      <w:sz w:val="22"/>
    </w:rPr>
  </w:style>
  <w:style w:type="table" w:styleId="TableGrid">
    <w:name w:val="Table Grid"/>
    <w:basedOn w:val="TableNormal"/>
    <w:uiPriority w:val="39"/>
    <w:rsid w:val="00370F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0F17"/>
    <w:pPr>
      <w:tabs>
        <w:tab w:val="center" w:pos="4680"/>
        <w:tab w:val="right" w:pos="9360"/>
      </w:tabs>
    </w:pPr>
  </w:style>
  <w:style w:type="character" w:customStyle="1" w:styleId="HeaderChar">
    <w:name w:val="Header Char"/>
    <w:basedOn w:val="DefaultParagraphFont"/>
    <w:link w:val="Header"/>
    <w:uiPriority w:val="99"/>
    <w:rsid w:val="00370F17"/>
  </w:style>
  <w:style w:type="character" w:styleId="Hyperlink">
    <w:name w:val="Hyperlink"/>
    <w:basedOn w:val="DefaultParagraphFont"/>
    <w:uiPriority w:val="99"/>
    <w:unhideWhenUsed/>
    <w:rsid w:val="00920268"/>
    <w:rPr>
      <w:color w:val="0563C1" w:themeColor="hyperlink"/>
      <w:u w:val="single"/>
    </w:rPr>
  </w:style>
  <w:style w:type="character" w:customStyle="1" w:styleId="UnresolvedMention1">
    <w:name w:val="Unresolved Mention1"/>
    <w:basedOn w:val="DefaultParagraphFont"/>
    <w:uiPriority w:val="99"/>
    <w:rsid w:val="00920268"/>
    <w:rPr>
      <w:color w:val="605E5C"/>
      <w:shd w:val="clear" w:color="auto" w:fill="E1DFDD"/>
    </w:rPr>
  </w:style>
  <w:style w:type="character" w:styleId="FollowedHyperlink">
    <w:name w:val="FollowedHyperlink"/>
    <w:basedOn w:val="DefaultParagraphFont"/>
    <w:uiPriority w:val="99"/>
    <w:semiHidden/>
    <w:unhideWhenUsed/>
    <w:rsid w:val="00920268"/>
    <w:rPr>
      <w:color w:val="954F72" w:themeColor="followedHyperlink"/>
      <w:u w:val="single"/>
    </w:rPr>
  </w:style>
  <w:style w:type="paragraph" w:styleId="NoSpacing">
    <w:name w:val="No Spacing"/>
    <w:uiPriority w:val="1"/>
    <w:qFormat/>
    <w:rsid w:val="002D7183"/>
  </w:style>
  <w:style w:type="character" w:styleId="CommentReference">
    <w:name w:val="annotation reference"/>
    <w:basedOn w:val="DefaultParagraphFont"/>
    <w:uiPriority w:val="99"/>
    <w:semiHidden/>
    <w:unhideWhenUsed/>
    <w:rsid w:val="00924618"/>
    <w:rPr>
      <w:sz w:val="16"/>
      <w:szCs w:val="16"/>
    </w:rPr>
  </w:style>
  <w:style w:type="paragraph" w:styleId="CommentText">
    <w:name w:val="annotation text"/>
    <w:basedOn w:val="Normal"/>
    <w:link w:val="CommentTextChar"/>
    <w:uiPriority w:val="99"/>
    <w:semiHidden/>
    <w:unhideWhenUsed/>
    <w:rsid w:val="00924618"/>
    <w:rPr>
      <w:sz w:val="20"/>
      <w:szCs w:val="20"/>
    </w:rPr>
  </w:style>
  <w:style w:type="character" w:customStyle="1" w:styleId="CommentTextChar">
    <w:name w:val="Comment Text Char"/>
    <w:basedOn w:val="DefaultParagraphFont"/>
    <w:link w:val="CommentText"/>
    <w:uiPriority w:val="99"/>
    <w:semiHidden/>
    <w:rsid w:val="00924618"/>
    <w:rPr>
      <w:sz w:val="20"/>
      <w:szCs w:val="20"/>
    </w:rPr>
  </w:style>
  <w:style w:type="paragraph" w:styleId="CommentSubject">
    <w:name w:val="annotation subject"/>
    <w:basedOn w:val="CommentText"/>
    <w:next w:val="CommentText"/>
    <w:link w:val="CommentSubjectChar"/>
    <w:uiPriority w:val="99"/>
    <w:semiHidden/>
    <w:unhideWhenUsed/>
    <w:rsid w:val="00924618"/>
    <w:rPr>
      <w:b/>
      <w:bCs/>
    </w:rPr>
  </w:style>
  <w:style w:type="character" w:customStyle="1" w:styleId="CommentSubjectChar">
    <w:name w:val="Comment Subject Char"/>
    <w:basedOn w:val="CommentTextChar"/>
    <w:link w:val="CommentSubject"/>
    <w:uiPriority w:val="99"/>
    <w:semiHidden/>
    <w:rsid w:val="00924618"/>
    <w:rPr>
      <w:b/>
      <w:bCs/>
      <w:sz w:val="20"/>
      <w:szCs w:val="20"/>
    </w:rPr>
  </w:style>
  <w:style w:type="paragraph" w:styleId="BalloonText">
    <w:name w:val="Balloon Text"/>
    <w:basedOn w:val="Normal"/>
    <w:link w:val="BalloonTextChar"/>
    <w:uiPriority w:val="99"/>
    <w:semiHidden/>
    <w:unhideWhenUsed/>
    <w:rsid w:val="0092461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24618"/>
    <w:rPr>
      <w:rFonts w:ascii="Segoe UI" w:hAnsi="Segoe UI" w:cs="Segoe UI"/>
      <w:sz w:val="18"/>
      <w:szCs w:val="18"/>
    </w:rPr>
  </w:style>
  <w:style w:type="paragraph" w:styleId="Revision">
    <w:name w:val="Revision"/>
    <w:hidden/>
    <w:uiPriority w:val="99"/>
    <w:semiHidden/>
    <w:rsid w:val="00E5569E"/>
  </w:style>
  <w:style w:type="character" w:styleId="Strong">
    <w:name w:val="Strong"/>
    <w:basedOn w:val="DefaultParagraphFont"/>
    <w:uiPriority w:val="22"/>
    <w:qFormat/>
    <w:rsid w:val="007066C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197978">
      <w:bodyDiv w:val="1"/>
      <w:marLeft w:val="0"/>
      <w:marRight w:val="0"/>
      <w:marTop w:val="0"/>
      <w:marBottom w:val="0"/>
      <w:divBdr>
        <w:top w:val="none" w:sz="0" w:space="0" w:color="auto"/>
        <w:left w:val="none" w:sz="0" w:space="0" w:color="auto"/>
        <w:bottom w:val="none" w:sz="0" w:space="0" w:color="auto"/>
        <w:right w:val="none" w:sz="0" w:space="0" w:color="auto"/>
      </w:divBdr>
      <w:divsChild>
        <w:div w:id="847330962">
          <w:marLeft w:val="0"/>
          <w:marRight w:val="0"/>
          <w:marTop w:val="0"/>
          <w:marBottom w:val="0"/>
          <w:divBdr>
            <w:top w:val="none" w:sz="0" w:space="0" w:color="auto"/>
            <w:left w:val="none" w:sz="0" w:space="0" w:color="auto"/>
            <w:bottom w:val="none" w:sz="0" w:space="0" w:color="auto"/>
            <w:right w:val="none" w:sz="0" w:space="0" w:color="auto"/>
          </w:divBdr>
          <w:divsChild>
            <w:div w:id="1546408019">
              <w:marLeft w:val="0"/>
              <w:marRight w:val="0"/>
              <w:marTop w:val="0"/>
              <w:marBottom w:val="0"/>
              <w:divBdr>
                <w:top w:val="none" w:sz="0" w:space="0" w:color="auto"/>
                <w:left w:val="none" w:sz="0" w:space="0" w:color="auto"/>
                <w:bottom w:val="none" w:sz="0" w:space="0" w:color="auto"/>
                <w:right w:val="none" w:sz="0" w:space="0" w:color="auto"/>
              </w:divBdr>
              <w:divsChild>
                <w:div w:id="494959911">
                  <w:marLeft w:val="0"/>
                  <w:marRight w:val="0"/>
                  <w:marTop w:val="0"/>
                  <w:marBottom w:val="0"/>
                  <w:divBdr>
                    <w:top w:val="none" w:sz="0" w:space="0" w:color="auto"/>
                    <w:left w:val="none" w:sz="0" w:space="0" w:color="auto"/>
                    <w:bottom w:val="none" w:sz="0" w:space="0" w:color="auto"/>
                    <w:right w:val="none" w:sz="0" w:space="0" w:color="auto"/>
                  </w:divBdr>
                  <w:divsChild>
                    <w:div w:id="1364211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9E70FD-AF78-4115-88E8-B660E0DC69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342</TotalTime>
  <Pages>6</Pages>
  <Words>2419</Words>
  <Characters>13789</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 Hatch</dc:creator>
  <cp:keywords/>
  <dc:description/>
  <cp:lastModifiedBy>Rich Hatch</cp:lastModifiedBy>
  <cp:revision>25</cp:revision>
  <cp:lastPrinted>2019-07-15T22:34:00Z</cp:lastPrinted>
  <dcterms:created xsi:type="dcterms:W3CDTF">2021-04-21T18:24:00Z</dcterms:created>
  <dcterms:modified xsi:type="dcterms:W3CDTF">2024-02-14T23:24:00Z</dcterms:modified>
</cp:coreProperties>
</file>