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1C7F215" w14:textId="0FC485AD" w:rsidR="002D4CAE" w:rsidRDefault="002D4CAE" w:rsidP="002D4CAE">
      <w:pPr>
        <w:spacing w:after="0" w:line="240" w:lineRule="auto"/>
        <w:ind w:left="1440"/>
        <w:rPr>
          <w:rFonts w:ascii="Arial Rounded MT Bold" w:hAnsi="Arial Rounded MT Bold"/>
          <w:sz w:val="36"/>
          <w:szCs w:val="36"/>
        </w:rPr>
      </w:pPr>
      <w:bookmarkStart w:id="0" w:name="_Hlk112768390"/>
      <w:r>
        <w:rPr>
          <w:rFonts w:ascii="Arial Rounded MT Bold" w:hAnsi="Arial Rounded MT Bold"/>
          <w:sz w:val="36"/>
          <w:szCs w:val="36"/>
        </w:rPr>
        <w:t xml:space="preserve">              BRIGHAM YOUNG UNIVERSITY</w:t>
      </w:r>
    </w:p>
    <w:p w14:paraId="34282393" w14:textId="2330F83B" w:rsidR="005023CF" w:rsidRDefault="002D4CAE" w:rsidP="005023CF">
      <w:pPr>
        <w:spacing w:after="0" w:line="240" w:lineRule="auto"/>
        <w:jc w:val="center"/>
        <w:rPr>
          <w:rFonts w:ascii="Arial Rounded MT Bold" w:hAnsi="Arial Rounded MT Bold"/>
          <w:sz w:val="28"/>
          <w:szCs w:val="28"/>
        </w:rPr>
      </w:pPr>
      <w:r>
        <w:rPr>
          <w:rFonts w:ascii="Arial Rounded MT Bold" w:hAnsi="Arial Rounded MT Bold"/>
          <w:sz w:val="28"/>
          <w:szCs w:val="28"/>
        </w:rPr>
        <w:t>Staff and Student Pay Schedule for 2022 – 2023</w:t>
      </w:r>
    </w:p>
    <w:p w14:paraId="1E4D765A" w14:textId="77777777" w:rsidR="002D4CAE" w:rsidRDefault="002D4CAE" w:rsidP="002D4CAE">
      <w:pPr>
        <w:spacing w:after="0" w:line="240" w:lineRule="auto"/>
        <w:jc w:val="center"/>
        <w:rPr>
          <w:rFonts w:ascii="Arial Rounded MT Bold" w:hAnsi="Arial Rounded MT Bold"/>
          <w:sz w:val="28"/>
          <w:szCs w:val="28"/>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28"/>
        <w:gridCol w:w="3150"/>
        <w:gridCol w:w="2340"/>
        <w:gridCol w:w="2358"/>
      </w:tblGrid>
      <w:tr w:rsidR="002D4CAE" w14:paraId="1EC3E9E0" w14:textId="77777777" w:rsidTr="002D4CAE">
        <w:trPr>
          <w:trHeight w:val="432"/>
          <w:jc w:val="center"/>
        </w:trPr>
        <w:tc>
          <w:tcPr>
            <w:tcW w:w="1728" w:type="dxa"/>
            <w:tcBorders>
              <w:top w:val="single" w:sz="4" w:space="0" w:color="000000"/>
              <w:left w:val="single" w:sz="4" w:space="0" w:color="000000"/>
              <w:bottom w:val="single" w:sz="4" w:space="0" w:color="000000"/>
              <w:right w:val="single" w:sz="4" w:space="0" w:color="000000"/>
            </w:tcBorders>
            <w:vAlign w:val="center"/>
            <w:hideMark/>
          </w:tcPr>
          <w:p w14:paraId="1CC20C9A" w14:textId="77777777" w:rsidR="002D4CAE" w:rsidRDefault="002D4CAE">
            <w:pPr>
              <w:spacing w:after="0" w:line="240" w:lineRule="auto"/>
              <w:jc w:val="center"/>
              <w:rPr>
                <w:rFonts w:ascii="Arial" w:hAnsi="Arial" w:cs="Arial"/>
                <w:b/>
                <w:sz w:val="24"/>
                <w:szCs w:val="24"/>
              </w:rPr>
            </w:pPr>
            <w:r>
              <w:rPr>
                <w:rFonts w:ascii="Arial" w:hAnsi="Arial" w:cs="Arial"/>
                <w:b/>
                <w:sz w:val="24"/>
                <w:szCs w:val="24"/>
              </w:rPr>
              <w:t>PAY PERIOD</w:t>
            </w:r>
          </w:p>
        </w:tc>
        <w:tc>
          <w:tcPr>
            <w:tcW w:w="3150" w:type="dxa"/>
            <w:tcBorders>
              <w:top w:val="single" w:sz="4" w:space="0" w:color="000000"/>
              <w:left w:val="single" w:sz="4" w:space="0" w:color="000000"/>
              <w:bottom w:val="single" w:sz="4" w:space="0" w:color="000000"/>
              <w:right w:val="single" w:sz="4" w:space="0" w:color="000000"/>
            </w:tcBorders>
            <w:vAlign w:val="center"/>
            <w:hideMark/>
          </w:tcPr>
          <w:p w14:paraId="5B6A225F" w14:textId="77777777" w:rsidR="002D4CAE" w:rsidRDefault="002D4CAE">
            <w:pPr>
              <w:spacing w:after="0" w:line="240" w:lineRule="auto"/>
              <w:jc w:val="center"/>
              <w:rPr>
                <w:rFonts w:ascii="Arial" w:hAnsi="Arial" w:cs="Arial"/>
                <w:b/>
                <w:sz w:val="24"/>
                <w:szCs w:val="24"/>
              </w:rPr>
            </w:pPr>
            <w:r>
              <w:rPr>
                <w:rFonts w:ascii="Arial" w:hAnsi="Arial" w:cs="Arial"/>
                <w:b/>
                <w:sz w:val="24"/>
                <w:szCs w:val="24"/>
              </w:rPr>
              <w:t>PAY PERIOD COVERED</w:t>
            </w:r>
          </w:p>
        </w:tc>
        <w:tc>
          <w:tcPr>
            <w:tcW w:w="2340" w:type="dxa"/>
            <w:tcBorders>
              <w:top w:val="single" w:sz="4" w:space="0" w:color="000000"/>
              <w:left w:val="single" w:sz="4" w:space="0" w:color="000000"/>
              <w:bottom w:val="single" w:sz="4" w:space="0" w:color="000000"/>
              <w:right w:val="single" w:sz="4" w:space="0" w:color="000000"/>
            </w:tcBorders>
            <w:vAlign w:val="center"/>
            <w:hideMark/>
          </w:tcPr>
          <w:p w14:paraId="11B579B8" w14:textId="77777777" w:rsidR="002D4CAE" w:rsidRDefault="002D4CAE">
            <w:pPr>
              <w:spacing w:after="0" w:line="240" w:lineRule="auto"/>
              <w:jc w:val="center"/>
              <w:rPr>
                <w:rFonts w:ascii="Arial" w:hAnsi="Arial" w:cs="Arial"/>
                <w:b/>
                <w:sz w:val="24"/>
                <w:szCs w:val="24"/>
              </w:rPr>
            </w:pPr>
            <w:r>
              <w:rPr>
                <w:rFonts w:ascii="Arial" w:hAnsi="Arial" w:cs="Arial"/>
                <w:b/>
                <w:sz w:val="24"/>
                <w:szCs w:val="24"/>
              </w:rPr>
              <w:t xml:space="preserve">DIRECT DEPOSIT </w:t>
            </w:r>
            <w:r>
              <w:rPr>
                <w:rFonts w:ascii="Arial" w:hAnsi="Arial" w:cs="Arial"/>
              </w:rPr>
              <w:t>(Friday)</w:t>
            </w:r>
          </w:p>
        </w:tc>
        <w:tc>
          <w:tcPr>
            <w:tcW w:w="2358" w:type="dxa"/>
            <w:tcBorders>
              <w:top w:val="single" w:sz="4" w:space="0" w:color="000000"/>
              <w:left w:val="single" w:sz="4" w:space="0" w:color="000000"/>
              <w:bottom w:val="single" w:sz="4" w:space="0" w:color="000000"/>
              <w:right w:val="single" w:sz="4" w:space="0" w:color="000000"/>
            </w:tcBorders>
            <w:vAlign w:val="center"/>
            <w:hideMark/>
          </w:tcPr>
          <w:p w14:paraId="7A0B4E33" w14:textId="77777777" w:rsidR="002D4CAE" w:rsidRDefault="002D4CAE">
            <w:pPr>
              <w:spacing w:after="0" w:line="240" w:lineRule="auto"/>
              <w:jc w:val="center"/>
              <w:rPr>
                <w:rFonts w:ascii="Arial" w:hAnsi="Arial" w:cs="Arial"/>
                <w:b/>
                <w:sz w:val="24"/>
                <w:szCs w:val="24"/>
              </w:rPr>
            </w:pPr>
            <w:r>
              <w:rPr>
                <w:rFonts w:ascii="Arial" w:hAnsi="Arial" w:cs="Arial"/>
                <w:b/>
                <w:sz w:val="24"/>
                <w:szCs w:val="24"/>
              </w:rPr>
              <w:t xml:space="preserve">PAPER CHECKS** </w:t>
            </w:r>
            <w:r>
              <w:rPr>
                <w:rFonts w:ascii="Arial" w:hAnsi="Arial" w:cs="Arial"/>
              </w:rPr>
              <w:t>(Monday)</w:t>
            </w:r>
          </w:p>
        </w:tc>
      </w:tr>
      <w:tr w:rsidR="005023CF" w14:paraId="166A28DD" w14:textId="77777777" w:rsidTr="009F5CAB">
        <w:trPr>
          <w:trHeight w:val="432"/>
          <w:jc w:val="center"/>
        </w:trPr>
        <w:tc>
          <w:tcPr>
            <w:tcW w:w="1728" w:type="dxa"/>
            <w:tcBorders>
              <w:top w:val="single" w:sz="4" w:space="0" w:color="000000"/>
              <w:left w:val="single" w:sz="4" w:space="0" w:color="000000"/>
              <w:bottom w:val="single" w:sz="4" w:space="0" w:color="000000"/>
              <w:right w:val="single" w:sz="4" w:space="0" w:color="000000"/>
            </w:tcBorders>
            <w:vAlign w:val="center"/>
            <w:hideMark/>
          </w:tcPr>
          <w:p w14:paraId="5CEFE6DA" w14:textId="77777777" w:rsidR="005023CF" w:rsidRDefault="005023CF" w:rsidP="005023CF">
            <w:pPr>
              <w:spacing w:after="0"/>
              <w:jc w:val="center"/>
              <w:rPr>
                <w:rFonts w:ascii="Arial" w:hAnsi="Arial" w:cs="Arial"/>
              </w:rPr>
            </w:pPr>
            <w:r>
              <w:rPr>
                <w:rFonts w:ascii="Arial" w:hAnsi="Arial" w:cs="Arial"/>
              </w:rPr>
              <w:t>1</w:t>
            </w:r>
          </w:p>
        </w:tc>
        <w:tc>
          <w:tcPr>
            <w:tcW w:w="3150" w:type="dxa"/>
            <w:tcBorders>
              <w:top w:val="single" w:sz="4" w:space="0" w:color="000000"/>
              <w:left w:val="single" w:sz="4" w:space="0" w:color="000000"/>
              <w:bottom w:val="single" w:sz="4" w:space="0" w:color="000000"/>
              <w:right w:val="single" w:sz="4" w:space="0" w:color="000000"/>
            </w:tcBorders>
            <w:hideMark/>
          </w:tcPr>
          <w:p w14:paraId="7A782709" w14:textId="22AB6CEB" w:rsidR="005023CF" w:rsidRDefault="005023CF" w:rsidP="005023CF">
            <w:pPr>
              <w:spacing w:after="0"/>
              <w:jc w:val="center"/>
              <w:rPr>
                <w:rFonts w:ascii="Arial" w:hAnsi="Arial" w:cs="Arial"/>
              </w:rPr>
            </w:pPr>
            <w:r w:rsidRPr="005023CF">
              <w:rPr>
                <w:rFonts w:ascii="Arial" w:hAnsi="Arial" w:cs="Arial"/>
              </w:rPr>
              <w:t>Aug 20 – Sep 02</w:t>
            </w:r>
          </w:p>
        </w:tc>
        <w:tc>
          <w:tcPr>
            <w:tcW w:w="2340" w:type="dxa"/>
            <w:tcBorders>
              <w:top w:val="single" w:sz="4" w:space="0" w:color="000000"/>
              <w:left w:val="single" w:sz="4" w:space="0" w:color="000000"/>
              <w:bottom w:val="single" w:sz="4" w:space="0" w:color="000000"/>
              <w:right w:val="single" w:sz="4" w:space="0" w:color="000000"/>
            </w:tcBorders>
            <w:hideMark/>
          </w:tcPr>
          <w:p w14:paraId="6E7E8F69" w14:textId="1751E504" w:rsidR="005023CF" w:rsidRDefault="005023CF" w:rsidP="005023CF">
            <w:pPr>
              <w:spacing w:after="0"/>
              <w:jc w:val="center"/>
              <w:rPr>
                <w:rFonts w:ascii="Arial" w:hAnsi="Arial" w:cs="Arial"/>
              </w:rPr>
            </w:pPr>
            <w:r w:rsidRPr="005023CF">
              <w:rPr>
                <w:rFonts w:ascii="Arial" w:hAnsi="Arial" w:cs="Arial"/>
              </w:rPr>
              <w:t>Sep 09</w:t>
            </w:r>
          </w:p>
        </w:tc>
        <w:tc>
          <w:tcPr>
            <w:tcW w:w="2358" w:type="dxa"/>
            <w:tcBorders>
              <w:top w:val="single" w:sz="4" w:space="0" w:color="000000"/>
              <w:left w:val="single" w:sz="4" w:space="0" w:color="000000"/>
              <w:bottom w:val="single" w:sz="4" w:space="0" w:color="000000"/>
              <w:right w:val="single" w:sz="4" w:space="0" w:color="000000"/>
            </w:tcBorders>
            <w:hideMark/>
          </w:tcPr>
          <w:p w14:paraId="085094D3" w14:textId="274F31D0" w:rsidR="005023CF" w:rsidRDefault="005023CF" w:rsidP="005023CF">
            <w:pPr>
              <w:spacing w:after="0"/>
              <w:jc w:val="center"/>
              <w:rPr>
                <w:rFonts w:ascii="Arial" w:hAnsi="Arial" w:cs="Arial"/>
              </w:rPr>
            </w:pPr>
            <w:r w:rsidRPr="005023CF">
              <w:rPr>
                <w:rFonts w:ascii="Arial" w:hAnsi="Arial" w:cs="Arial"/>
              </w:rPr>
              <w:t>Sep 12</w:t>
            </w:r>
          </w:p>
        </w:tc>
      </w:tr>
      <w:tr w:rsidR="005023CF" w14:paraId="28907C77" w14:textId="77777777" w:rsidTr="009F5CAB">
        <w:trPr>
          <w:trHeight w:val="432"/>
          <w:jc w:val="center"/>
        </w:trPr>
        <w:tc>
          <w:tcPr>
            <w:tcW w:w="1728" w:type="dxa"/>
            <w:tcBorders>
              <w:top w:val="single" w:sz="4" w:space="0" w:color="000000"/>
              <w:left w:val="single" w:sz="4" w:space="0" w:color="000000"/>
              <w:bottom w:val="single" w:sz="4" w:space="0" w:color="000000"/>
              <w:right w:val="single" w:sz="4" w:space="0" w:color="000000"/>
            </w:tcBorders>
            <w:vAlign w:val="center"/>
            <w:hideMark/>
          </w:tcPr>
          <w:p w14:paraId="01AE6155" w14:textId="77777777" w:rsidR="005023CF" w:rsidRDefault="005023CF" w:rsidP="005023CF">
            <w:pPr>
              <w:spacing w:after="0"/>
              <w:jc w:val="center"/>
              <w:rPr>
                <w:rFonts w:ascii="Arial" w:hAnsi="Arial" w:cs="Arial"/>
              </w:rPr>
            </w:pPr>
            <w:r>
              <w:rPr>
                <w:rFonts w:ascii="Arial" w:hAnsi="Arial" w:cs="Arial"/>
              </w:rPr>
              <w:t>2</w:t>
            </w:r>
          </w:p>
        </w:tc>
        <w:tc>
          <w:tcPr>
            <w:tcW w:w="3150" w:type="dxa"/>
            <w:tcBorders>
              <w:top w:val="single" w:sz="4" w:space="0" w:color="000000"/>
              <w:left w:val="single" w:sz="4" w:space="0" w:color="000000"/>
              <w:bottom w:val="single" w:sz="4" w:space="0" w:color="000000"/>
              <w:right w:val="single" w:sz="4" w:space="0" w:color="000000"/>
            </w:tcBorders>
            <w:hideMark/>
          </w:tcPr>
          <w:p w14:paraId="19D8B274" w14:textId="782010E6" w:rsidR="005023CF" w:rsidRDefault="005023CF" w:rsidP="005023CF">
            <w:pPr>
              <w:spacing w:after="0"/>
              <w:jc w:val="center"/>
              <w:rPr>
                <w:rFonts w:ascii="Arial" w:hAnsi="Arial" w:cs="Arial"/>
              </w:rPr>
            </w:pPr>
            <w:r w:rsidRPr="005023CF">
              <w:rPr>
                <w:rFonts w:ascii="Arial" w:hAnsi="Arial" w:cs="Arial"/>
              </w:rPr>
              <w:t>Sep 03 – Sep 16</w:t>
            </w:r>
          </w:p>
        </w:tc>
        <w:tc>
          <w:tcPr>
            <w:tcW w:w="2340" w:type="dxa"/>
            <w:tcBorders>
              <w:top w:val="single" w:sz="4" w:space="0" w:color="000000"/>
              <w:left w:val="single" w:sz="4" w:space="0" w:color="000000"/>
              <w:bottom w:val="single" w:sz="4" w:space="0" w:color="000000"/>
              <w:right w:val="single" w:sz="4" w:space="0" w:color="000000"/>
            </w:tcBorders>
            <w:hideMark/>
          </w:tcPr>
          <w:p w14:paraId="2942C4F1" w14:textId="0B42E743" w:rsidR="005023CF" w:rsidRDefault="005023CF" w:rsidP="005023CF">
            <w:pPr>
              <w:spacing w:after="0"/>
              <w:jc w:val="center"/>
              <w:rPr>
                <w:rFonts w:ascii="Arial" w:hAnsi="Arial" w:cs="Arial"/>
              </w:rPr>
            </w:pPr>
            <w:r w:rsidRPr="005023CF">
              <w:rPr>
                <w:rFonts w:ascii="Arial" w:hAnsi="Arial" w:cs="Arial"/>
              </w:rPr>
              <w:t>Sep 23</w:t>
            </w:r>
          </w:p>
        </w:tc>
        <w:tc>
          <w:tcPr>
            <w:tcW w:w="2358" w:type="dxa"/>
            <w:tcBorders>
              <w:top w:val="single" w:sz="4" w:space="0" w:color="000000"/>
              <w:left w:val="single" w:sz="4" w:space="0" w:color="000000"/>
              <w:bottom w:val="single" w:sz="4" w:space="0" w:color="000000"/>
              <w:right w:val="single" w:sz="4" w:space="0" w:color="000000"/>
            </w:tcBorders>
            <w:hideMark/>
          </w:tcPr>
          <w:p w14:paraId="018A0FE5" w14:textId="6391E95A" w:rsidR="005023CF" w:rsidRDefault="005023CF" w:rsidP="005023CF">
            <w:pPr>
              <w:spacing w:after="0"/>
              <w:jc w:val="center"/>
              <w:rPr>
                <w:rFonts w:ascii="Arial" w:hAnsi="Arial" w:cs="Arial"/>
              </w:rPr>
            </w:pPr>
            <w:r w:rsidRPr="005023CF">
              <w:rPr>
                <w:rFonts w:ascii="Arial" w:hAnsi="Arial" w:cs="Arial"/>
              </w:rPr>
              <w:t>Sep 26</w:t>
            </w:r>
          </w:p>
        </w:tc>
      </w:tr>
      <w:tr w:rsidR="005023CF" w14:paraId="4F2C5878" w14:textId="77777777" w:rsidTr="009F5CAB">
        <w:trPr>
          <w:trHeight w:val="432"/>
          <w:jc w:val="center"/>
        </w:trPr>
        <w:tc>
          <w:tcPr>
            <w:tcW w:w="1728" w:type="dxa"/>
            <w:tcBorders>
              <w:top w:val="single" w:sz="4" w:space="0" w:color="000000"/>
              <w:left w:val="single" w:sz="4" w:space="0" w:color="000000"/>
              <w:bottom w:val="single" w:sz="4" w:space="0" w:color="000000"/>
              <w:right w:val="single" w:sz="4" w:space="0" w:color="000000"/>
            </w:tcBorders>
            <w:vAlign w:val="center"/>
            <w:hideMark/>
          </w:tcPr>
          <w:p w14:paraId="4A03A484" w14:textId="77777777" w:rsidR="005023CF" w:rsidRDefault="005023CF" w:rsidP="005023CF">
            <w:pPr>
              <w:spacing w:after="0"/>
              <w:jc w:val="center"/>
              <w:rPr>
                <w:rFonts w:ascii="Arial" w:hAnsi="Arial" w:cs="Arial"/>
              </w:rPr>
            </w:pPr>
            <w:r>
              <w:rPr>
                <w:rFonts w:ascii="Arial" w:hAnsi="Arial" w:cs="Arial"/>
              </w:rPr>
              <w:t>3</w:t>
            </w:r>
          </w:p>
        </w:tc>
        <w:tc>
          <w:tcPr>
            <w:tcW w:w="3150" w:type="dxa"/>
            <w:tcBorders>
              <w:top w:val="single" w:sz="4" w:space="0" w:color="000000"/>
              <w:left w:val="single" w:sz="4" w:space="0" w:color="000000"/>
              <w:bottom w:val="single" w:sz="4" w:space="0" w:color="000000"/>
              <w:right w:val="single" w:sz="4" w:space="0" w:color="000000"/>
            </w:tcBorders>
            <w:hideMark/>
          </w:tcPr>
          <w:p w14:paraId="08CB45A5" w14:textId="74C986BD" w:rsidR="005023CF" w:rsidRDefault="005023CF" w:rsidP="005023CF">
            <w:pPr>
              <w:spacing w:after="0"/>
              <w:jc w:val="center"/>
              <w:rPr>
                <w:rFonts w:ascii="Arial" w:hAnsi="Arial" w:cs="Arial"/>
              </w:rPr>
            </w:pPr>
            <w:r w:rsidRPr="005023CF">
              <w:rPr>
                <w:rFonts w:ascii="Arial" w:hAnsi="Arial" w:cs="Arial"/>
              </w:rPr>
              <w:t xml:space="preserve">Sep 17 – Sep 30 </w:t>
            </w:r>
          </w:p>
        </w:tc>
        <w:tc>
          <w:tcPr>
            <w:tcW w:w="2340" w:type="dxa"/>
            <w:tcBorders>
              <w:top w:val="single" w:sz="4" w:space="0" w:color="000000"/>
              <w:left w:val="single" w:sz="4" w:space="0" w:color="000000"/>
              <w:bottom w:val="single" w:sz="4" w:space="0" w:color="000000"/>
              <w:right w:val="single" w:sz="4" w:space="0" w:color="000000"/>
            </w:tcBorders>
            <w:hideMark/>
          </w:tcPr>
          <w:p w14:paraId="793B731A" w14:textId="688F0016" w:rsidR="005023CF" w:rsidRDefault="005023CF" w:rsidP="005023CF">
            <w:pPr>
              <w:spacing w:after="0"/>
              <w:jc w:val="center"/>
              <w:rPr>
                <w:rFonts w:ascii="Arial" w:hAnsi="Arial" w:cs="Arial"/>
              </w:rPr>
            </w:pPr>
            <w:r w:rsidRPr="005023CF">
              <w:rPr>
                <w:rFonts w:ascii="Arial" w:hAnsi="Arial" w:cs="Arial"/>
              </w:rPr>
              <w:t>Oct 07</w:t>
            </w:r>
          </w:p>
        </w:tc>
        <w:tc>
          <w:tcPr>
            <w:tcW w:w="2358" w:type="dxa"/>
            <w:tcBorders>
              <w:top w:val="single" w:sz="4" w:space="0" w:color="000000"/>
              <w:left w:val="single" w:sz="4" w:space="0" w:color="000000"/>
              <w:bottom w:val="single" w:sz="4" w:space="0" w:color="000000"/>
              <w:right w:val="single" w:sz="4" w:space="0" w:color="000000"/>
            </w:tcBorders>
            <w:hideMark/>
          </w:tcPr>
          <w:p w14:paraId="78BB9411" w14:textId="1AC3802B" w:rsidR="005023CF" w:rsidRDefault="005023CF" w:rsidP="005023CF">
            <w:pPr>
              <w:spacing w:after="0"/>
              <w:jc w:val="center"/>
              <w:rPr>
                <w:rFonts w:ascii="Arial" w:hAnsi="Arial" w:cs="Arial"/>
              </w:rPr>
            </w:pPr>
            <w:r w:rsidRPr="005023CF">
              <w:rPr>
                <w:rFonts w:ascii="Arial" w:hAnsi="Arial" w:cs="Arial"/>
              </w:rPr>
              <w:t>Oct 10</w:t>
            </w:r>
          </w:p>
        </w:tc>
      </w:tr>
      <w:tr w:rsidR="005023CF" w14:paraId="65A97FD9" w14:textId="77777777" w:rsidTr="009F5CAB">
        <w:trPr>
          <w:trHeight w:val="432"/>
          <w:jc w:val="center"/>
        </w:trPr>
        <w:tc>
          <w:tcPr>
            <w:tcW w:w="1728" w:type="dxa"/>
            <w:tcBorders>
              <w:top w:val="single" w:sz="4" w:space="0" w:color="000000"/>
              <w:left w:val="single" w:sz="4" w:space="0" w:color="000000"/>
              <w:bottom w:val="single" w:sz="4" w:space="0" w:color="000000"/>
              <w:right w:val="single" w:sz="4" w:space="0" w:color="000000"/>
            </w:tcBorders>
            <w:vAlign w:val="center"/>
            <w:hideMark/>
          </w:tcPr>
          <w:p w14:paraId="734ADD04" w14:textId="77777777" w:rsidR="005023CF" w:rsidRDefault="005023CF" w:rsidP="005023CF">
            <w:pPr>
              <w:spacing w:after="0"/>
              <w:jc w:val="center"/>
              <w:rPr>
                <w:rFonts w:ascii="Arial" w:hAnsi="Arial" w:cs="Arial"/>
              </w:rPr>
            </w:pPr>
            <w:r>
              <w:rPr>
                <w:rFonts w:ascii="Arial" w:hAnsi="Arial" w:cs="Arial"/>
              </w:rPr>
              <w:t>4</w:t>
            </w:r>
          </w:p>
        </w:tc>
        <w:tc>
          <w:tcPr>
            <w:tcW w:w="3150" w:type="dxa"/>
            <w:tcBorders>
              <w:top w:val="single" w:sz="4" w:space="0" w:color="000000"/>
              <w:left w:val="single" w:sz="4" w:space="0" w:color="000000"/>
              <w:bottom w:val="single" w:sz="4" w:space="0" w:color="000000"/>
              <w:right w:val="single" w:sz="4" w:space="0" w:color="000000"/>
            </w:tcBorders>
            <w:hideMark/>
          </w:tcPr>
          <w:p w14:paraId="1A0DD219" w14:textId="0F8D9B1C" w:rsidR="005023CF" w:rsidRDefault="005023CF" w:rsidP="005023CF">
            <w:pPr>
              <w:spacing w:after="0"/>
              <w:jc w:val="center"/>
              <w:rPr>
                <w:rFonts w:ascii="Arial" w:hAnsi="Arial" w:cs="Arial"/>
              </w:rPr>
            </w:pPr>
            <w:r w:rsidRPr="005023CF">
              <w:rPr>
                <w:rFonts w:ascii="Arial" w:hAnsi="Arial" w:cs="Arial"/>
              </w:rPr>
              <w:t xml:space="preserve">Oct 01 – Oct 14  </w:t>
            </w:r>
          </w:p>
        </w:tc>
        <w:tc>
          <w:tcPr>
            <w:tcW w:w="2340" w:type="dxa"/>
            <w:tcBorders>
              <w:top w:val="single" w:sz="4" w:space="0" w:color="000000"/>
              <w:left w:val="single" w:sz="4" w:space="0" w:color="000000"/>
              <w:bottom w:val="single" w:sz="4" w:space="0" w:color="000000"/>
              <w:right w:val="single" w:sz="4" w:space="0" w:color="000000"/>
            </w:tcBorders>
            <w:hideMark/>
          </w:tcPr>
          <w:p w14:paraId="1F41D570" w14:textId="0344B1BB" w:rsidR="005023CF" w:rsidRDefault="005023CF" w:rsidP="005023CF">
            <w:pPr>
              <w:spacing w:after="0"/>
              <w:jc w:val="center"/>
              <w:rPr>
                <w:rFonts w:ascii="Arial" w:hAnsi="Arial" w:cs="Arial"/>
              </w:rPr>
            </w:pPr>
            <w:r w:rsidRPr="005023CF">
              <w:rPr>
                <w:rFonts w:ascii="Arial" w:hAnsi="Arial" w:cs="Arial"/>
              </w:rPr>
              <w:t>Oct 21</w:t>
            </w:r>
          </w:p>
        </w:tc>
        <w:tc>
          <w:tcPr>
            <w:tcW w:w="2358" w:type="dxa"/>
            <w:tcBorders>
              <w:top w:val="single" w:sz="4" w:space="0" w:color="000000"/>
              <w:left w:val="single" w:sz="4" w:space="0" w:color="000000"/>
              <w:bottom w:val="single" w:sz="4" w:space="0" w:color="000000"/>
              <w:right w:val="single" w:sz="4" w:space="0" w:color="000000"/>
            </w:tcBorders>
            <w:hideMark/>
          </w:tcPr>
          <w:p w14:paraId="3BA5E0AF" w14:textId="222EF9FF" w:rsidR="005023CF" w:rsidRDefault="005023CF" w:rsidP="005023CF">
            <w:pPr>
              <w:spacing w:after="0"/>
              <w:jc w:val="center"/>
              <w:rPr>
                <w:rFonts w:ascii="Arial" w:hAnsi="Arial" w:cs="Arial"/>
              </w:rPr>
            </w:pPr>
            <w:r w:rsidRPr="005023CF">
              <w:rPr>
                <w:rFonts w:ascii="Arial" w:hAnsi="Arial" w:cs="Arial"/>
              </w:rPr>
              <w:t>Oct 24</w:t>
            </w:r>
          </w:p>
        </w:tc>
      </w:tr>
      <w:tr w:rsidR="005023CF" w14:paraId="3A5EC86C" w14:textId="77777777" w:rsidTr="009F5CAB">
        <w:trPr>
          <w:trHeight w:val="432"/>
          <w:jc w:val="center"/>
        </w:trPr>
        <w:tc>
          <w:tcPr>
            <w:tcW w:w="1728" w:type="dxa"/>
            <w:tcBorders>
              <w:top w:val="single" w:sz="4" w:space="0" w:color="000000"/>
              <w:left w:val="single" w:sz="4" w:space="0" w:color="000000"/>
              <w:bottom w:val="single" w:sz="4" w:space="0" w:color="000000"/>
              <w:right w:val="single" w:sz="4" w:space="0" w:color="000000"/>
            </w:tcBorders>
            <w:vAlign w:val="center"/>
            <w:hideMark/>
          </w:tcPr>
          <w:p w14:paraId="329AA5B6" w14:textId="77777777" w:rsidR="005023CF" w:rsidRDefault="005023CF" w:rsidP="005023CF">
            <w:pPr>
              <w:spacing w:after="0"/>
              <w:jc w:val="center"/>
              <w:rPr>
                <w:rFonts w:ascii="Arial" w:hAnsi="Arial" w:cs="Arial"/>
              </w:rPr>
            </w:pPr>
            <w:r>
              <w:rPr>
                <w:rFonts w:ascii="Arial" w:hAnsi="Arial" w:cs="Arial"/>
              </w:rPr>
              <w:t>5</w:t>
            </w:r>
          </w:p>
        </w:tc>
        <w:tc>
          <w:tcPr>
            <w:tcW w:w="3150" w:type="dxa"/>
            <w:tcBorders>
              <w:top w:val="single" w:sz="4" w:space="0" w:color="000000"/>
              <w:left w:val="single" w:sz="4" w:space="0" w:color="000000"/>
              <w:bottom w:val="single" w:sz="4" w:space="0" w:color="000000"/>
              <w:right w:val="single" w:sz="4" w:space="0" w:color="000000"/>
            </w:tcBorders>
            <w:hideMark/>
          </w:tcPr>
          <w:p w14:paraId="71D416F3" w14:textId="5C936B8E" w:rsidR="005023CF" w:rsidRDefault="005023CF" w:rsidP="005023CF">
            <w:pPr>
              <w:spacing w:after="0"/>
              <w:jc w:val="center"/>
              <w:rPr>
                <w:rFonts w:ascii="Arial" w:hAnsi="Arial" w:cs="Arial"/>
              </w:rPr>
            </w:pPr>
            <w:r w:rsidRPr="005023CF">
              <w:rPr>
                <w:rFonts w:ascii="Arial" w:hAnsi="Arial" w:cs="Arial"/>
              </w:rPr>
              <w:t>Oct 15 – Oct 28</w:t>
            </w:r>
          </w:p>
        </w:tc>
        <w:tc>
          <w:tcPr>
            <w:tcW w:w="2340" w:type="dxa"/>
            <w:tcBorders>
              <w:top w:val="single" w:sz="4" w:space="0" w:color="000000"/>
              <w:left w:val="single" w:sz="4" w:space="0" w:color="000000"/>
              <w:bottom w:val="single" w:sz="4" w:space="0" w:color="000000"/>
              <w:right w:val="single" w:sz="4" w:space="0" w:color="000000"/>
            </w:tcBorders>
            <w:hideMark/>
          </w:tcPr>
          <w:p w14:paraId="70814E54" w14:textId="5DA2FD2B" w:rsidR="005023CF" w:rsidRDefault="005023CF" w:rsidP="005023CF">
            <w:pPr>
              <w:spacing w:after="0"/>
              <w:jc w:val="center"/>
              <w:rPr>
                <w:rFonts w:ascii="Arial" w:hAnsi="Arial" w:cs="Arial"/>
              </w:rPr>
            </w:pPr>
            <w:r w:rsidRPr="005023CF">
              <w:rPr>
                <w:rFonts w:ascii="Arial" w:hAnsi="Arial" w:cs="Arial"/>
              </w:rPr>
              <w:t>Nov 04</w:t>
            </w:r>
          </w:p>
        </w:tc>
        <w:tc>
          <w:tcPr>
            <w:tcW w:w="2358" w:type="dxa"/>
            <w:tcBorders>
              <w:top w:val="single" w:sz="4" w:space="0" w:color="000000"/>
              <w:left w:val="single" w:sz="4" w:space="0" w:color="000000"/>
              <w:bottom w:val="single" w:sz="4" w:space="0" w:color="000000"/>
              <w:right w:val="single" w:sz="4" w:space="0" w:color="000000"/>
            </w:tcBorders>
            <w:hideMark/>
          </w:tcPr>
          <w:p w14:paraId="2BA6D5A4" w14:textId="5A21C941" w:rsidR="005023CF" w:rsidRDefault="005023CF" w:rsidP="005023CF">
            <w:pPr>
              <w:spacing w:after="0"/>
              <w:jc w:val="center"/>
              <w:rPr>
                <w:rFonts w:ascii="Arial" w:hAnsi="Arial" w:cs="Arial"/>
              </w:rPr>
            </w:pPr>
            <w:r w:rsidRPr="005023CF">
              <w:rPr>
                <w:rFonts w:ascii="Arial" w:hAnsi="Arial" w:cs="Arial"/>
              </w:rPr>
              <w:t>Nov 07</w:t>
            </w:r>
          </w:p>
        </w:tc>
      </w:tr>
      <w:tr w:rsidR="005023CF" w14:paraId="5E7CB98C" w14:textId="77777777" w:rsidTr="009F5CAB">
        <w:trPr>
          <w:trHeight w:val="432"/>
          <w:jc w:val="center"/>
        </w:trPr>
        <w:tc>
          <w:tcPr>
            <w:tcW w:w="1728" w:type="dxa"/>
            <w:tcBorders>
              <w:top w:val="single" w:sz="4" w:space="0" w:color="000000"/>
              <w:left w:val="single" w:sz="4" w:space="0" w:color="000000"/>
              <w:bottom w:val="single" w:sz="4" w:space="0" w:color="000000"/>
              <w:right w:val="single" w:sz="4" w:space="0" w:color="000000"/>
            </w:tcBorders>
            <w:vAlign w:val="center"/>
            <w:hideMark/>
          </w:tcPr>
          <w:p w14:paraId="613BBAE3" w14:textId="77777777" w:rsidR="005023CF" w:rsidRDefault="005023CF" w:rsidP="005023CF">
            <w:pPr>
              <w:spacing w:after="0"/>
              <w:jc w:val="center"/>
              <w:rPr>
                <w:rFonts w:ascii="Arial" w:hAnsi="Arial" w:cs="Arial"/>
              </w:rPr>
            </w:pPr>
            <w:r>
              <w:rPr>
                <w:rFonts w:ascii="Arial" w:hAnsi="Arial" w:cs="Arial"/>
              </w:rPr>
              <w:t>6</w:t>
            </w:r>
          </w:p>
        </w:tc>
        <w:tc>
          <w:tcPr>
            <w:tcW w:w="3150" w:type="dxa"/>
            <w:tcBorders>
              <w:top w:val="single" w:sz="4" w:space="0" w:color="000000"/>
              <w:left w:val="single" w:sz="4" w:space="0" w:color="000000"/>
              <w:bottom w:val="single" w:sz="4" w:space="0" w:color="000000"/>
              <w:right w:val="single" w:sz="4" w:space="0" w:color="000000"/>
            </w:tcBorders>
            <w:hideMark/>
          </w:tcPr>
          <w:p w14:paraId="4B7D86A2" w14:textId="667CB559" w:rsidR="005023CF" w:rsidRDefault="005023CF" w:rsidP="005023CF">
            <w:pPr>
              <w:spacing w:after="0"/>
              <w:jc w:val="center"/>
              <w:rPr>
                <w:rFonts w:ascii="Arial" w:hAnsi="Arial" w:cs="Arial"/>
              </w:rPr>
            </w:pPr>
            <w:r w:rsidRPr="005023CF">
              <w:rPr>
                <w:rFonts w:ascii="Arial" w:hAnsi="Arial" w:cs="Arial"/>
              </w:rPr>
              <w:t>Oct 29 – Nov 11</w:t>
            </w:r>
          </w:p>
        </w:tc>
        <w:tc>
          <w:tcPr>
            <w:tcW w:w="2340" w:type="dxa"/>
            <w:tcBorders>
              <w:top w:val="single" w:sz="4" w:space="0" w:color="000000"/>
              <w:left w:val="single" w:sz="4" w:space="0" w:color="000000"/>
              <w:bottom w:val="single" w:sz="4" w:space="0" w:color="000000"/>
              <w:right w:val="single" w:sz="4" w:space="0" w:color="000000"/>
            </w:tcBorders>
            <w:hideMark/>
          </w:tcPr>
          <w:p w14:paraId="29A2CB78" w14:textId="6BC21C00" w:rsidR="005023CF" w:rsidRDefault="005023CF" w:rsidP="005023CF">
            <w:pPr>
              <w:spacing w:after="0"/>
              <w:jc w:val="center"/>
              <w:rPr>
                <w:rFonts w:ascii="Arial" w:hAnsi="Arial" w:cs="Arial"/>
              </w:rPr>
            </w:pPr>
            <w:r w:rsidRPr="005023CF">
              <w:rPr>
                <w:rFonts w:ascii="Arial" w:hAnsi="Arial" w:cs="Arial"/>
              </w:rPr>
              <w:t>Nov 18</w:t>
            </w:r>
          </w:p>
        </w:tc>
        <w:tc>
          <w:tcPr>
            <w:tcW w:w="2358" w:type="dxa"/>
            <w:tcBorders>
              <w:top w:val="single" w:sz="4" w:space="0" w:color="000000"/>
              <w:left w:val="single" w:sz="4" w:space="0" w:color="000000"/>
              <w:bottom w:val="single" w:sz="4" w:space="0" w:color="000000"/>
              <w:right w:val="single" w:sz="4" w:space="0" w:color="000000"/>
            </w:tcBorders>
            <w:hideMark/>
          </w:tcPr>
          <w:p w14:paraId="65649388" w14:textId="7A60D788" w:rsidR="005023CF" w:rsidRDefault="005023CF" w:rsidP="005023CF">
            <w:pPr>
              <w:spacing w:after="0"/>
              <w:jc w:val="center"/>
              <w:rPr>
                <w:rFonts w:ascii="Arial" w:hAnsi="Arial" w:cs="Arial"/>
              </w:rPr>
            </w:pPr>
            <w:r w:rsidRPr="005023CF">
              <w:rPr>
                <w:rFonts w:ascii="Arial" w:hAnsi="Arial" w:cs="Arial"/>
              </w:rPr>
              <w:t>Nov 21</w:t>
            </w:r>
          </w:p>
        </w:tc>
      </w:tr>
      <w:tr w:rsidR="005023CF" w14:paraId="17F1B53C" w14:textId="77777777" w:rsidTr="009F5CAB">
        <w:trPr>
          <w:trHeight w:val="432"/>
          <w:jc w:val="center"/>
        </w:trPr>
        <w:tc>
          <w:tcPr>
            <w:tcW w:w="1728" w:type="dxa"/>
            <w:tcBorders>
              <w:top w:val="single" w:sz="4" w:space="0" w:color="000000"/>
              <w:left w:val="single" w:sz="4" w:space="0" w:color="000000"/>
              <w:bottom w:val="single" w:sz="4" w:space="0" w:color="000000"/>
              <w:right w:val="single" w:sz="4" w:space="0" w:color="000000"/>
            </w:tcBorders>
            <w:vAlign w:val="center"/>
            <w:hideMark/>
          </w:tcPr>
          <w:p w14:paraId="71E71456" w14:textId="77777777" w:rsidR="005023CF" w:rsidRDefault="005023CF" w:rsidP="005023CF">
            <w:pPr>
              <w:spacing w:after="0"/>
              <w:jc w:val="center"/>
              <w:rPr>
                <w:rFonts w:ascii="Arial" w:hAnsi="Arial" w:cs="Arial"/>
              </w:rPr>
            </w:pPr>
            <w:r>
              <w:rPr>
                <w:rFonts w:ascii="Arial" w:hAnsi="Arial" w:cs="Arial"/>
              </w:rPr>
              <w:t>7</w:t>
            </w:r>
          </w:p>
        </w:tc>
        <w:tc>
          <w:tcPr>
            <w:tcW w:w="3150" w:type="dxa"/>
            <w:tcBorders>
              <w:top w:val="single" w:sz="4" w:space="0" w:color="000000"/>
              <w:left w:val="single" w:sz="4" w:space="0" w:color="000000"/>
              <w:bottom w:val="single" w:sz="4" w:space="0" w:color="000000"/>
              <w:right w:val="single" w:sz="4" w:space="0" w:color="000000"/>
            </w:tcBorders>
            <w:hideMark/>
          </w:tcPr>
          <w:p w14:paraId="49041756" w14:textId="6E4453FF" w:rsidR="005023CF" w:rsidRDefault="005023CF" w:rsidP="005023CF">
            <w:pPr>
              <w:spacing w:after="0"/>
              <w:jc w:val="center"/>
              <w:rPr>
                <w:rFonts w:ascii="Arial" w:hAnsi="Arial" w:cs="Arial"/>
              </w:rPr>
            </w:pPr>
            <w:r w:rsidRPr="005023CF">
              <w:rPr>
                <w:rFonts w:ascii="Arial" w:hAnsi="Arial" w:cs="Arial"/>
              </w:rPr>
              <w:t>Nov 12 – Nov 25</w:t>
            </w:r>
          </w:p>
        </w:tc>
        <w:tc>
          <w:tcPr>
            <w:tcW w:w="2340" w:type="dxa"/>
            <w:tcBorders>
              <w:top w:val="single" w:sz="4" w:space="0" w:color="000000"/>
              <w:left w:val="single" w:sz="4" w:space="0" w:color="000000"/>
              <w:bottom w:val="single" w:sz="4" w:space="0" w:color="000000"/>
              <w:right w:val="single" w:sz="4" w:space="0" w:color="000000"/>
            </w:tcBorders>
            <w:hideMark/>
          </w:tcPr>
          <w:p w14:paraId="3D000DE4" w14:textId="2A4C1F5D" w:rsidR="005023CF" w:rsidRDefault="005023CF" w:rsidP="005023CF">
            <w:pPr>
              <w:spacing w:after="0"/>
              <w:jc w:val="center"/>
              <w:rPr>
                <w:rFonts w:ascii="Arial" w:hAnsi="Arial" w:cs="Arial"/>
              </w:rPr>
            </w:pPr>
            <w:r w:rsidRPr="005023CF">
              <w:rPr>
                <w:rFonts w:ascii="Arial" w:hAnsi="Arial" w:cs="Arial"/>
              </w:rPr>
              <w:t>Dec 02</w:t>
            </w:r>
          </w:p>
        </w:tc>
        <w:tc>
          <w:tcPr>
            <w:tcW w:w="2358" w:type="dxa"/>
            <w:tcBorders>
              <w:top w:val="single" w:sz="4" w:space="0" w:color="000000"/>
              <w:left w:val="single" w:sz="4" w:space="0" w:color="000000"/>
              <w:bottom w:val="single" w:sz="4" w:space="0" w:color="000000"/>
              <w:right w:val="single" w:sz="4" w:space="0" w:color="000000"/>
            </w:tcBorders>
            <w:hideMark/>
          </w:tcPr>
          <w:p w14:paraId="4621C0E4" w14:textId="6914F6EA" w:rsidR="005023CF" w:rsidRDefault="005023CF" w:rsidP="005023CF">
            <w:pPr>
              <w:spacing w:after="0"/>
              <w:jc w:val="center"/>
              <w:rPr>
                <w:rFonts w:ascii="Arial" w:hAnsi="Arial" w:cs="Arial"/>
              </w:rPr>
            </w:pPr>
            <w:r w:rsidRPr="005023CF">
              <w:rPr>
                <w:rFonts w:ascii="Arial" w:hAnsi="Arial" w:cs="Arial"/>
              </w:rPr>
              <w:t>Dec 05</w:t>
            </w:r>
          </w:p>
        </w:tc>
      </w:tr>
      <w:tr w:rsidR="005023CF" w14:paraId="69928453" w14:textId="77777777" w:rsidTr="009F5CAB">
        <w:trPr>
          <w:trHeight w:val="432"/>
          <w:jc w:val="center"/>
        </w:trPr>
        <w:tc>
          <w:tcPr>
            <w:tcW w:w="1728" w:type="dxa"/>
            <w:tcBorders>
              <w:top w:val="single" w:sz="4" w:space="0" w:color="000000"/>
              <w:left w:val="single" w:sz="4" w:space="0" w:color="000000"/>
              <w:bottom w:val="single" w:sz="4" w:space="0" w:color="000000"/>
              <w:right w:val="single" w:sz="4" w:space="0" w:color="000000"/>
            </w:tcBorders>
            <w:vAlign w:val="center"/>
            <w:hideMark/>
          </w:tcPr>
          <w:p w14:paraId="2EC2806F" w14:textId="77777777" w:rsidR="005023CF" w:rsidRDefault="005023CF" w:rsidP="005023CF">
            <w:pPr>
              <w:spacing w:after="0"/>
              <w:jc w:val="center"/>
              <w:rPr>
                <w:rFonts w:ascii="Arial" w:hAnsi="Arial" w:cs="Arial"/>
              </w:rPr>
            </w:pPr>
            <w:r>
              <w:rPr>
                <w:rFonts w:ascii="Arial" w:hAnsi="Arial" w:cs="Arial"/>
              </w:rPr>
              <w:t>8</w:t>
            </w:r>
          </w:p>
        </w:tc>
        <w:tc>
          <w:tcPr>
            <w:tcW w:w="3150" w:type="dxa"/>
            <w:tcBorders>
              <w:top w:val="single" w:sz="4" w:space="0" w:color="000000"/>
              <w:left w:val="single" w:sz="4" w:space="0" w:color="000000"/>
              <w:bottom w:val="single" w:sz="4" w:space="0" w:color="000000"/>
              <w:right w:val="single" w:sz="4" w:space="0" w:color="000000"/>
            </w:tcBorders>
            <w:hideMark/>
          </w:tcPr>
          <w:p w14:paraId="76C600A8" w14:textId="041D47E1" w:rsidR="005023CF" w:rsidRDefault="005023CF" w:rsidP="005023CF">
            <w:pPr>
              <w:spacing w:after="0"/>
              <w:jc w:val="center"/>
              <w:rPr>
                <w:rFonts w:ascii="Arial" w:hAnsi="Arial" w:cs="Arial"/>
              </w:rPr>
            </w:pPr>
            <w:r w:rsidRPr="005023CF">
              <w:rPr>
                <w:rFonts w:ascii="Arial" w:hAnsi="Arial" w:cs="Arial"/>
              </w:rPr>
              <w:t>Nov 26 – Dec 09</w:t>
            </w:r>
          </w:p>
        </w:tc>
        <w:tc>
          <w:tcPr>
            <w:tcW w:w="2340" w:type="dxa"/>
            <w:tcBorders>
              <w:top w:val="single" w:sz="4" w:space="0" w:color="000000"/>
              <w:left w:val="single" w:sz="4" w:space="0" w:color="000000"/>
              <w:bottom w:val="single" w:sz="4" w:space="0" w:color="000000"/>
              <w:right w:val="single" w:sz="4" w:space="0" w:color="000000"/>
            </w:tcBorders>
            <w:hideMark/>
          </w:tcPr>
          <w:p w14:paraId="2514212C" w14:textId="75F5D7F6" w:rsidR="005023CF" w:rsidRDefault="005023CF" w:rsidP="005023CF">
            <w:pPr>
              <w:spacing w:after="0"/>
              <w:jc w:val="center"/>
              <w:rPr>
                <w:rFonts w:ascii="Arial" w:hAnsi="Arial" w:cs="Arial"/>
              </w:rPr>
            </w:pPr>
            <w:r w:rsidRPr="005023CF">
              <w:rPr>
                <w:rFonts w:ascii="Arial" w:hAnsi="Arial" w:cs="Arial"/>
              </w:rPr>
              <w:t>Dec 16</w:t>
            </w:r>
          </w:p>
        </w:tc>
        <w:tc>
          <w:tcPr>
            <w:tcW w:w="2358" w:type="dxa"/>
            <w:tcBorders>
              <w:top w:val="single" w:sz="4" w:space="0" w:color="000000"/>
              <w:left w:val="single" w:sz="4" w:space="0" w:color="000000"/>
              <w:bottom w:val="single" w:sz="4" w:space="0" w:color="000000"/>
              <w:right w:val="single" w:sz="4" w:space="0" w:color="000000"/>
            </w:tcBorders>
            <w:hideMark/>
          </w:tcPr>
          <w:p w14:paraId="10495D71" w14:textId="22CE002C" w:rsidR="005023CF" w:rsidRDefault="005023CF" w:rsidP="005023CF">
            <w:pPr>
              <w:spacing w:after="0"/>
              <w:jc w:val="center"/>
              <w:rPr>
                <w:rFonts w:ascii="Arial" w:hAnsi="Arial" w:cs="Arial"/>
              </w:rPr>
            </w:pPr>
            <w:r w:rsidRPr="005023CF">
              <w:rPr>
                <w:rFonts w:ascii="Arial" w:hAnsi="Arial" w:cs="Arial"/>
              </w:rPr>
              <w:t>Dec 19</w:t>
            </w:r>
          </w:p>
        </w:tc>
      </w:tr>
      <w:tr w:rsidR="005023CF" w14:paraId="19DB2706" w14:textId="77777777" w:rsidTr="009F5CAB">
        <w:trPr>
          <w:trHeight w:val="432"/>
          <w:jc w:val="center"/>
        </w:trPr>
        <w:tc>
          <w:tcPr>
            <w:tcW w:w="1728" w:type="dxa"/>
            <w:tcBorders>
              <w:top w:val="single" w:sz="4" w:space="0" w:color="000000"/>
              <w:left w:val="single" w:sz="4" w:space="0" w:color="000000"/>
              <w:bottom w:val="single" w:sz="4" w:space="0" w:color="000000"/>
              <w:right w:val="single" w:sz="4" w:space="0" w:color="000000"/>
            </w:tcBorders>
            <w:vAlign w:val="center"/>
            <w:hideMark/>
          </w:tcPr>
          <w:p w14:paraId="34EB60E9" w14:textId="77777777" w:rsidR="005023CF" w:rsidRDefault="005023CF" w:rsidP="005023CF">
            <w:pPr>
              <w:spacing w:after="0"/>
              <w:jc w:val="center"/>
              <w:rPr>
                <w:rFonts w:ascii="Arial" w:hAnsi="Arial" w:cs="Arial"/>
              </w:rPr>
            </w:pPr>
            <w:r>
              <w:rPr>
                <w:rFonts w:ascii="Arial" w:hAnsi="Arial" w:cs="Arial"/>
              </w:rPr>
              <w:t>9</w:t>
            </w:r>
          </w:p>
        </w:tc>
        <w:tc>
          <w:tcPr>
            <w:tcW w:w="3150" w:type="dxa"/>
            <w:tcBorders>
              <w:top w:val="single" w:sz="4" w:space="0" w:color="000000"/>
              <w:left w:val="single" w:sz="4" w:space="0" w:color="000000"/>
              <w:bottom w:val="single" w:sz="4" w:space="0" w:color="000000"/>
              <w:right w:val="single" w:sz="4" w:space="0" w:color="000000"/>
            </w:tcBorders>
            <w:hideMark/>
          </w:tcPr>
          <w:p w14:paraId="44F18EAE" w14:textId="3174FF8F" w:rsidR="005023CF" w:rsidRDefault="005023CF" w:rsidP="005023CF">
            <w:pPr>
              <w:spacing w:after="0"/>
              <w:jc w:val="center"/>
              <w:rPr>
                <w:rFonts w:ascii="Arial" w:hAnsi="Arial" w:cs="Arial"/>
              </w:rPr>
            </w:pPr>
            <w:r w:rsidRPr="005023CF">
              <w:rPr>
                <w:rFonts w:ascii="Arial" w:hAnsi="Arial" w:cs="Arial"/>
              </w:rPr>
              <w:t>Dec 10 – Dec 23</w:t>
            </w:r>
          </w:p>
        </w:tc>
        <w:tc>
          <w:tcPr>
            <w:tcW w:w="2340" w:type="dxa"/>
            <w:tcBorders>
              <w:top w:val="single" w:sz="4" w:space="0" w:color="000000"/>
              <w:left w:val="single" w:sz="4" w:space="0" w:color="000000"/>
              <w:bottom w:val="single" w:sz="4" w:space="0" w:color="000000"/>
              <w:right w:val="single" w:sz="4" w:space="0" w:color="000000"/>
            </w:tcBorders>
            <w:hideMark/>
          </w:tcPr>
          <w:p w14:paraId="01FB805B" w14:textId="66735161" w:rsidR="005023CF" w:rsidRDefault="005023CF" w:rsidP="005023CF">
            <w:pPr>
              <w:spacing w:after="0"/>
              <w:jc w:val="center"/>
              <w:rPr>
                <w:rFonts w:ascii="Arial" w:hAnsi="Arial" w:cs="Arial"/>
              </w:rPr>
            </w:pPr>
            <w:r w:rsidRPr="005023CF">
              <w:rPr>
                <w:rFonts w:ascii="Arial" w:hAnsi="Arial" w:cs="Arial"/>
              </w:rPr>
              <w:t>Dec 30*</w:t>
            </w:r>
          </w:p>
        </w:tc>
        <w:tc>
          <w:tcPr>
            <w:tcW w:w="2358" w:type="dxa"/>
            <w:tcBorders>
              <w:top w:val="single" w:sz="4" w:space="0" w:color="000000"/>
              <w:left w:val="single" w:sz="4" w:space="0" w:color="000000"/>
              <w:bottom w:val="single" w:sz="4" w:space="0" w:color="000000"/>
              <w:right w:val="single" w:sz="4" w:space="0" w:color="000000"/>
            </w:tcBorders>
            <w:hideMark/>
          </w:tcPr>
          <w:p w14:paraId="2877E00D" w14:textId="39373193" w:rsidR="005023CF" w:rsidRDefault="005023CF" w:rsidP="005023CF">
            <w:pPr>
              <w:spacing w:after="0"/>
              <w:jc w:val="center"/>
              <w:rPr>
                <w:rFonts w:ascii="Arial" w:hAnsi="Arial" w:cs="Arial"/>
              </w:rPr>
            </w:pPr>
            <w:r w:rsidRPr="005023CF">
              <w:rPr>
                <w:rFonts w:ascii="Arial" w:hAnsi="Arial" w:cs="Arial"/>
              </w:rPr>
              <w:t>Jan 02</w:t>
            </w:r>
          </w:p>
        </w:tc>
      </w:tr>
      <w:tr w:rsidR="005023CF" w14:paraId="2130E586" w14:textId="77777777" w:rsidTr="009F5CAB">
        <w:trPr>
          <w:trHeight w:val="432"/>
          <w:jc w:val="center"/>
        </w:trPr>
        <w:tc>
          <w:tcPr>
            <w:tcW w:w="1728" w:type="dxa"/>
            <w:tcBorders>
              <w:top w:val="single" w:sz="4" w:space="0" w:color="000000"/>
              <w:left w:val="single" w:sz="4" w:space="0" w:color="000000"/>
              <w:bottom w:val="single" w:sz="4" w:space="0" w:color="000000"/>
              <w:right w:val="single" w:sz="4" w:space="0" w:color="000000"/>
            </w:tcBorders>
            <w:vAlign w:val="center"/>
            <w:hideMark/>
          </w:tcPr>
          <w:p w14:paraId="0774C290" w14:textId="77777777" w:rsidR="005023CF" w:rsidRDefault="005023CF" w:rsidP="005023CF">
            <w:pPr>
              <w:spacing w:after="0"/>
              <w:jc w:val="center"/>
              <w:rPr>
                <w:rFonts w:ascii="Arial" w:hAnsi="Arial" w:cs="Arial"/>
              </w:rPr>
            </w:pPr>
            <w:r>
              <w:rPr>
                <w:rFonts w:ascii="Arial" w:hAnsi="Arial" w:cs="Arial"/>
              </w:rPr>
              <w:t>10</w:t>
            </w:r>
          </w:p>
        </w:tc>
        <w:tc>
          <w:tcPr>
            <w:tcW w:w="3150" w:type="dxa"/>
            <w:tcBorders>
              <w:top w:val="single" w:sz="4" w:space="0" w:color="000000"/>
              <w:left w:val="single" w:sz="4" w:space="0" w:color="000000"/>
              <w:bottom w:val="single" w:sz="4" w:space="0" w:color="000000"/>
              <w:right w:val="single" w:sz="4" w:space="0" w:color="000000"/>
            </w:tcBorders>
            <w:hideMark/>
          </w:tcPr>
          <w:p w14:paraId="2558B653" w14:textId="7F2648A5" w:rsidR="005023CF" w:rsidRDefault="005023CF" w:rsidP="005023CF">
            <w:pPr>
              <w:spacing w:after="0"/>
              <w:jc w:val="center"/>
              <w:rPr>
                <w:rFonts w:ascii="Arial" w:hAnsi="Arial" w:cs="Arial"/>
              </w:rPr>
            </w:pPr>
            <w:r w:rsidRPr="005023CF">
              <w:rPr>
                <w:rFonts w:ascii="Arial" w:hAnsi="Arial" w:cs="Arial"/>
              </w:rPr>
              <w:t>Dec 24 – Jan 06</w:t>
            </w:r>
          </w:p>
        </w:tc>
        <w:tc>
          <w:tcPr>
            <w:tcW w:w="2340" w:type="dxa"/>
            <w:tcBorders>
              <w:top w:val="single" w:sz="4" w:space="0" w:color="000000"/>
              <w:left w:val="single" w:sz="4" w:space="0" w:color="000000"/>
              <w:bottom w:val="single" w:sz="4" w:space="0" w:color="000000"/>
              <w:right w:val="single" w:sz="4" w:space="0" w:color="000000"/>
            </w:tcBorders>
            <w:hideMark/>
          </w:tcPr>
          <w:p w14:paraId="575767D7" w14:textId="07AD59B3" w:rsidR="005023CF" w:rsidRDefault="005023CF" w:rsidP="005023CF">
            <w:pPr>
              <w:spacing w:after="0"/>
              <w:jc w:val="center"/>
              <w:rPr>
                <w:rFonts w:ascii="Arial" w:hAnsi="Arial" w:cs="Arial"/>
              </w:rPr>
            </w:pPr>
            <w:r w:rsidRPr="005023CF">
              <w:rPr>
                <w:rFonts w:ascii="Arial" w:hAnsi="Arial" w:cs="Arial"/>
              </w:rPr>
              <w:t>Jan 13</w:t>
            </w:r>
          </w:p>
        </w:tc>
        <w:tc>
          <w:tcPr>
            <w:tcW w:w="2358" w:type="dxa"/>
            <w:tcBorders>
              <w:top w:val="single" w:sz="4" w:space="0" w:color="000000"/>
              <w:left w:val="single" w:sz="4" w:space="0" w:color="000000"/>
              <w:bottom w:val="single" w:sz="4" w:space="0" w:color="000000"/>
              <w:right w:val="single" w:sz="4" w:space="0" w:color="000000"/>
            </w:tcBorders>
            <w:hideMark/>
          </w:tcPr>
          <w:p w14:paraId="4F378D34" w14:textId="5B23BACD" w:rsidR="005023CF" w:rsidRDefault="005023CF" w:rsidP="005023CF">
            <w:pPr>
              <w:spacing w:after="0"/>
              <w:jc w:val="center"/>
              <w:rPr>
                <w:rFonts w:ascii="Arial" w:hAnsi="Arial" w:cs="Arial"/>
              </w:rPr>
            </w:pPr>
            <w:r w:rsidRPr="005023CF">
              <w:rPr>
                <w:rFonts w:ascii="Arial" w:hAnsi="Arial" w:cs="Arial"/>
              </w:rPr>
              <w:t>Jan 16</w:t>
            </w:r>
          </w:p>
        </w:tc>
      </w:tr>
      <w:tr w:rsidR="005023CF" w14:paraId="025A274A" w14:textId="77777777" w:rsidTr="009F5CAB">
        <w:trPr>
          <w:trHeight w:val="432"/>
          <w:jc w:val="center"/>
        </w:trPr>
        <w:tc>
          <w:tcPr>
            <w:tcW w:w="1728" w:type="dxa"/>
            <w:tcBorders>
              <w:top w:val="single" w:sz="4" w:space="0" w:color="000000"/>
              <w:left w:val="single" w:sz="4" w:space="0" w:color="000000"/>
              <w:bottom w:val="single" w:sz="4" w:space="0" w:color="000000"/>
              <w:right w:val="single" w:sz="4" w:space="0" w:color="000000"/>
            </w:tcBorders>
            <w:vAlign w:val="center"/>
            <w:hideMark/>
          </w:tcPr>
          <w:p w14:paraId="6BE21327" w14:textId="77777777" w:rsidR="005023CF" w:rsidRDefault="005023CF" w:rsidP="005023CF">
            <w:pPr>
              <w:spacing w:after="0"/>
              <w:jc w:val="center"/>
              <w:rPr>
                <w:rFonts w:ascii="Arial" w:hAnsi="Arial" w:cs="Arial"/>
              </w:rPr>
            </w:pPr>
            <w:r>
              <w:rPr>
                <w:rFonts w:ascii="Arial" w:hAnsi="Arial" w:cs="Arial"/>
              </w:rPr>
              <w:t>11</w:t>
            </w:r>
          </w:p>
        </w:tc>
        <w:tc>
          <w:tcPr>
            <w:tcW w:w="3150" w:type="dxa"/>
            <w:tcBorders>
              <w:top w:val="single" w:sz="4" w:space="0" w:color="000000"/>
              <w:left w:val="single" w:sz="4" w:space="0" w:color="000000"/>
              <w:bottom w:val="single" w:sz="4" w:space="0" w:color="000000"/>
              <w:right w:val="single" w:sz="4" w:space="0" w:color="000000"/>
            </w:tcBorders>
            <w:hideMark/>
          </w:tcPr>
          <w:p w14:paraId="5B05B853" w14:textId="5EDC16BE" w:rsidR="005023CF" w:rsidRDefault="005023CF" w:rsidP="005023CF">
            <w:pPr>
              <w:spacing w:after="0"/>
              <w:jc w:val="center"/>
              <w:rPr>
                <w:rFonts w:ascii="Arial" w:hAnsi="Arial" w:cs="Arial"/>
              </w:rPr>
            </w:pPr>
            <w:r w:rsidRPr="005023CF">
              <w:rPr>
                <w:rFonts w:ascii="Arial" w:hAnsi="Arial" w:cs="Arial"/>
              </w:rPr>
              <w:t>Jan 07 – Jan 20</w:t>
            </w:r>
          </w:p>
        </w:tc>
        <w:tc>
          <w:tcPr>
            <w:tcW w:w="2340" w:type="dxa"/>
            <w:tcBorders>
              <w:top w:val="single" w:sz="4" w:space="0" w:color="000000"/>
              <w:left w:val="single" w:sz="4" w:space="0" w:color="000000"/>
              <w:bottom w:val="single" w:sz="4" w:space="0" w:color="000000"/>
              <w:right w:val="single" w:sz="4" w:space="0" w:color="000000"/>
            </w:tcBorders>
            <w:hideMark/>
          </w:tcPr>
          <w:p w14:paraId="057D3D6B" w14:textId="3F0D3716" w:rsidR="005023CF" w:rsidRDefault="005023CF" w:rsidP="005023CF">
            <w:pPr>
              <w:spacing w:after="0"/>
              <w:jc w:val="center"/>
              <w:rPr>
                <w:rFonts w:ascii="Arial" w:hAnsi="Arial" w:cs="Arial"/>
              </w:rPr>
            </w:pPr>
            <w:r w:rsidRPr="005023CF">
              <w:rPr>
                <w:rFonts w:ascii="Arial" w:hAnsi="Arial" w:cs="Arial"/>
              </w:rPr>
              <w:t>Jan 27</w:t>
            </w:r>
          </w:p>
        </w:tc>
        <w:tc>
          <w:tcPr>
            <w:tcW w:w="2358" w:type="dxa"/>
            <w:tcBorders>
              <w:top w:val="single" w:sz="4" w:space="0" w:color="000000"/>
              <w:left w:val="single" w:sz="4" w:space="0" w:color="000000"/>
              <w:bottom w:val="single" w:sz="4" w:space="0" w:color="000000"/>
              <w:right w:val="single" w:sz="4" w:space="0" w:color="000000"/>
            </w:tcBorders>
            <w:hideMark/>
          </w:tcPr>
          <w:p w14:paraId="30A9EF9D" w14:textId="2B19B325" w:rsidR="005023CF" w:rsidRDefault="005023CF" w:rsidP="005023CF">
            <w:pPr>
              <w:spacing w:after="0"/>
              <w:jc w:val="center"/>
              <w:rPr>
                <w:rFonts w:ascii="Arial" w:hAnsi="Arial" w:cs="Arial"/>
              </w:rPr>
            </w:pPr>
            <w:r w:rsidRPr="005023CF">
              <w:rPr>
                <w:rFonts w:ascii="Arial" w:hAnsi="Arial" w:cs="Arial"/>
              </w:rPr>
              <w:t>Jan 30</w:t>
            </w:r>
          </w:p>
        </w:tc>
      </w:tr>
      <w:tr w:rsidR="005023CF" w14:paraId="268E6F7B" w14:textId="77777777" w:rsidTr="009F5CAB">
        <w:trPr>
          <w:trHeight w:val="432"/>
          <w:jc w:val="center"/>
        </w:trPr>
        <w:tc>
          <w:tcPr>
            <w:tcW w:w="1728" w:type="dxa"/>
            <w:tcBorders>
              <w:top w:val="single" w:sz="4" w:space="0" w:color="000000"/>
              <w:left w:val="single" w:sz="4" w:space="0" w:color="000000"/>
              <w:bottom w:val="single" w:sz="4" w:space="0" w:color="000000"/>
              <w:right w:val="single" w:sz="4" w:space="0" w:color="000000"/>
            </w:tcBorders>
            <w:vAlign w:val="center"/>
            <w:hideMark/>
          </w:tcPr>
          <w:p w14:paraId="57A1FFC6" w14:textId="77777777" w:rsidR="005023CF" w:rsidRDefault="005023CF" w:rsidP="005023CF">
            <w:pPr>
              <w:spacing w:after="0"/>
              <w:jc w:val="center"/>
              <w:rPr>
                <w:rFonts w:ascii="Arial" w:hAnsi="Arial" w:cs="Arial"/>
              </w:rPr>
            </w:pPr>
            <w:r>
              <w:rPr>
                <w:rFonts w:ascii="Arial" w:hAnsi="Arial" w:cs="Arial"/>
              </w:rPr>
              <w:t>12</w:t>
            </w:r>
          </w:p>
        </w:tc>
        <w:tc>
          <w:tcPr>
            <w:tcW w:w="3150" w:type="dxa"/>
            <w:tcBorders>
              <w:top w:val="single" w:sz="4" w:space="0" w:color="000000"/>
              <w:left w:val="single" w:sz="4" w:space="0" w:color="000000"/>
              <w:bottom w:val="single" w:sz="4" w:space="0" w:color="000000"/>
              <w:right w:val="single" w:sz="4" w:space="0" w:color="000000"/>
            </w:tcBorders>
            <w:hideMark/>
          </w:tcPr>
          <w:p w14:paraId="7CDE2A1E" w14:textId="7E9B669B" w:rsidR="005023CF" w:rsidRDefault="005023CF" w:rsidP="005023CF">
            <w:pPr>
              <w:spacing w:after="0"/>
              <w:jc w:val="center"/>
              <w:rPr>
                <w:rFonts w:ascii="Arial" w:hAnsi="Arial" w:cs="Arial"/>
              </w:rPr>
            </w:pPr>
            <w:r w:rsidRPr="005023CF">
              <w:rPr>
                <w:rFonts w:ascii="Arial" w:hAnsi="Arial" w:cs="Arial"/>
              </w:rPr>
              <w:t>Jan 21 – Feb 03</w:t>
            </w:r>
          </w:p>
        </w:tc>
        <w:tc>
          <w:tcPr>
            <w:tcW w:w="2340" w:type="dxa"/>
            <w:tcBorders>
              <w:top w:val="single" w:sz="4" w:space="0" w:color="000000"/>
              <w:left w:val="single" w:sz="4" w:space="0" w:color="000000"/>
              <w:bottom w:val="single" w:sz="4" w:space="0" w:color="000000"/>
              <w:right w:val="single" w:sz="4" w:space="0" w:color="000000"/>
            </w:tcBorders>
            <w:hideMark/>
          </w:tcPr>
          <w:p w14:paraId="7202B3E9" w14:textId="231B8AB0" w:rsidR="005023CF" w:rsidRDefault="005023CF" w:rsidP="005023CF">
            <w:pPr>
              <w:spacing w:after="0"/>
              <w:jc w:val="center"/>
              <w:rPr>
                <w:rFonts w:ascii="Arial" w:hAnsi="Arial" w:cs="Arial"/>
              </w:rPr>
            </w:pPr>
            <w:r w:rsidRPr="005023CF">
              <w:rPr>
                <w:rFonts w:ascii="Arial" w:hAnsi="Arial" w:cs="Arial"/>
              </w:rPr>
              <w:t>Feb 10</w:t>
            </w:r>
          </w:p>
        </w:tc>
        <w:tc>
          <w:tcPr>
            <w:tcW w:w="2358" w:type="dxa"/>
            <w:tcBorders>
              <w:top w:val="single" w:sz="4" w:space="0" w:color="000000"/>
              <w:left w:val="single" w:sz="4" w:space="0" w:color="000000"/>
              <w:bottom w:val="single" w:sz="4" w:space="0" w:color="000000"/>
              <w:right w:val="single" w:sz="4" w:space="0" w:color="000000"/>
            </w:tcBorders>
            <w:hideMark/>
          </w:tcPr>
          <w:p w14:paraId="6CBCEAF3" w14:textId="05F9BBC9" w:rsidR="005023CF" w:rsidRDefault="005023CF" w:rsidP="005023CF">
            <w:pPr>
              <w:spacing w:after="0"/>
              <w:jc w:val="center"/>
              <w:rPr>
                <w:rFonts w:ascii="Arial" w:hAnsi="Arial" w:cs="Arial"/>
              </w:rPr>
            </w:pPr>
            <w:r w:rsidRPr="005023CF">
              <w:rPr>
                <w:rFonts w:ascii="Arial" w:hAnsi="Arial" w:cs="Arial"/>
              </w:rPr>
              <w:t>Feb 13</w:t>
            </w:r>
          </w:p>
        </w:tc>
      </w:tr>
      <w:tr w:rsidR="005023CF" w14:paraId="74160280" w14:textId="77777777" w:rsidTr="009F5CAB">
        <w:trPr>
          <w:trHeight w:val="432"/>
          <w:jc w:val="center"/>
        </w:trPr>
        <w:tc>
          <w:tcPr>
            <w:tcW w:w="1728" w:type="dxa"/>
            <w:tcBorders>
              <w:top w:val="single" w:sz="4" w:space="0" w:color="000000"/>
              <w:left w:val="single" w:sz="4" w:space="0" w:color="000000"/>
              <w:bottom w:val="single" w:sz="4" w:space="0" w:color="000000"/>
              <w:right w:val="single" w:sz="4" w:space="0" w:color="000000"/>
            </w:tcBorders>
            <w:vAlign w:val="center"/>
            <w:hideMark/>
          </w:tcPr>
          <w:p w14:paraId="41577742" w14:textId="77777777" w:rsidR="005023CF" w:rsidRDefault="005023CF" w:rsidP="005023CF">
            <w:pPr>
              <w:spacing w:after="0"/>
              <w:jc w:val="center"/>
              <w:rPr>
                <w:rFonts w:ascii="Arial" w:hAnsi="Arial" w:cs="Arial"/>
              </w:rPr>
            </w:pPr>
            <w:r>
              <w:rPr>
                <w:rFonts w:ascii="Arial" w:hAnsi="Arial" w:cs="Arial"/>
              </w:rPr>
              <w:t>13</w:t>
            </w:r>
          </w:p>
        </w:tc>
        <w:tc>
          <w:tcPr>
            <w:tcW w:w="3150" w:type="dxa"/>
            <w:tcBorders>
              <w:top w:val="single" w:sz="4" w:space="0" w:color="000000"/>
              <w:left w:val="single" w:sz="4" w:space="0" w:color="000000"/>
              <w:bottom w:val="single" w:sz="4" w:space="0" w:color="000000"/>
              <w:right w:val="single" w:sz="4" w:space="0" w:color="000000"/>
            </w:tcBorders>
            <w:hideMark/>
          </w:tcPr>
          <w:p w14:paraId="5386F3F2" w14:textId="13D4DFBD" w:rsidR="005023CF" w:rsidRDefault="005023CF" w:rsidP="005023CF">
            <w:pPr>
              <w:spacing w:after="0"/>
              <w:jc w:val="center"/>
              <w:rPr>
                <w:rFonts w:ascii="Arial" w:hAnsi="Arial" w:cs="Arial"/>
              </w:rPr>
            </w:pPr>
            <w:r w:rsidRPr="005023CF">
              <w:rPr>
                <w:rFonts w:ascii="Arial" w:hAnsi="Arial" w:cs="Arial"/>
              </w:rPr>
              <w:t>Feb 04 – Feb 17</w:t>
            </w:r>
          </w:p>
        </w:tc>
        <w:tc>
          <w:tcPr>
            <w:tcW w:w="2340" w:type="dxa"/>
            <w:tcBorders>
              <w:top w:val="single" w:sz="4" w:space="0" w:color="000000"/>
              <w:left w:val="single" w:sz="4" w:space="0" w:color="000000"/>
              <w:bottom w:val="single" w:sz="4" w:space="0" w:color="000000"/>
              <w:right w:val="single" w:sz="4" w:space="0" w:color="000000"/>
            </w:tcBorders>
            <w:hideMark/>
          </w:tcPr>
          <w:p w14:paraId="7B496400" w14:textId="24DAC48E" w:rsidR="005023CF" w:rsidRDefault="005023CF" w:rsidP="005023CF">
            <w:pPr>
              <w:spacing w:after="0"/>
              <w:jc w:val="center"/>
              <w:rPr>
                <w:rFonts w:ascii="Arial" w:hAnsi="Arial" w:cs="Arial"/>
              </w:rPr>
            </w:pPr>
            <w:r w:rsidRPr="005023CF">
              <w:rPr>
                <w:rFonts w:ascii="Arial" w:hAnsi="Arial" w:cs="Arial"/>
              </w:rPr>
              <w:t>Feb 24</w:t>
            </w:r>
          </w:p>
        </w:tc>
        <w:tc>
          <w:tcPr>
            <w:tcW w:w="2358" w:type="dxa"/>
            <w:tcBorders>
              <w:top w:val="single" w:sz="4" w:space="0" w:color="000000"/>
              <w:left w:val="single" w:sz="4" w:space="0" w:color="000000"/>
              <w:bottom w:val="single" w:sz="4" w:space="0" w:color="000000"/>
              <w:right w:val="single" w:sz="4" w:space="0" w:color="000000"/>
            </w:tcBorders>
            <w:hideMark/>
          </w:tcPr>
          <w:p w14:paraId="498E5314" w14:textId="692280A3" w:rsidR="005023CF" w:rsidRDefault="005023CF" w:rsidP="005023CF">
            <w:pPr>
              <w:spacing w:after="0"/>
              <w:jc w:val="center"/>
              <w:rPr>
                <w:rFonts w:ascii="Arial" w:hAnsi="Arial" w:cs="Arial"/>
              </w:rPr>
            </w:pPr>
            <w:r w:rsidRPr="005023CF">
              <w:rPr>
                <w:rFonts w:ascii="Arial" w:hAnsi="Arial" w:cs="Arial"/>
              </w:rPr>
              <w:t>Feb 27</w:t>
            </w:r>
          </w:p>
        </w:tc>
      </w:tr>
      <w:tr w:rsidR="005023CF" w14:paraId="7E88DF69" w14:textId="77777777" w:rsidTr="009F5CAB">
        <w:trPr>
          <w:trHeight w:val="432"/>
          <w:jc w:val="center"/>
        </w:trPr>
        <w:tc>
          <w:tcPr>
            <w:tcW w:w="1728" w:type="dxa"/>
            <w:tcBorders>
              <w:top w:val="single" w:sz="4" w:space="0" w:color="000000"/>
              <w:left w:val="single" w:sz="4" w:space="0" w:color="000000"/>
              <w:bottom w:val="single" w:sz="4" w:space="0" w:color="000000"/>
              <w:right w:val="single" w:sz="4" w:space="0" w:color="000000"/>
            </w:tcBorders>
            <w:vAlign w:val="center"/>
            <w:hideMark/>
          </w:tcPr>
          <w:p w14:paraId="0B6AD958" w14:textId="77777777" w:rsidR="005023CF" w:rsidRDefault="005023CF" w:rsidP="005023CF">
            <w:pPr>
              <w:spacing w:after="0"/>
              <w:jc w:val="center"/>
              <w:rPr>
                <w:rFonts w:ascii="Arial" w:hAnsi="Arial" w:cs="Arial"/>
              </w:rPr>
            </w:pPr>
            <w:r>
              <w:rPr>
                <w:rFonts w:ascii="Arial" w:hAnsi="Arial" w:cs="Arial"/>
              </w:rPr>
              <w:t>14</w:t>
            </w:r>
          </w:p>
        </w:tc>
        <w:tc>
          <w:tcPr>
            <w:tcW w:w="3150" w:type="dxa"/>
            <w:tcBorders>
              <w:top w:val="single" w:sz="4" w:space="0" w:color="000000"/>
              <w:left w:val="single" w:sz="4" w:space="0" w:color="000000"/>
              <w:bottom w:val="single" w:sz="4" w:space="0" w:color="000000"/>
              <w:right w:val="single" w:sz="4" w:space="0" w:color="000000"/>
            </w:tcBorders>
            <w:hideMark/>
          </w:tcPr>
          <w:p w14:paraId="1D20CDBA" w14:textId="2A9DC128" w:rsidR="005023CF" w:rsidRDefault="005023CF" w:rsidP="005023CF">
            <w:pPr>
              <w:spacing w:after="0"/>
              <w:jc w:val="center"/>
              <w:rPr>
                <w:rFonts w:ascii="Arial" w:hAnsi="Arial" w:cs="Arial"/>
              </w:rPr>
            </w:pPr>
            <w:r w:rsidRPr="005023CF">
              <w:rPr>
                <w:rFonts w:ascii="Arial" w:hAnsi="Arial" w:cs="Arial"/>
              </w:rPr>
              <w:t>Feb 18 – Mar 03</w:t>
            </w:r>
          </w:p>
        </w:tc>
        <w:tc>
          <w:tcPr>
            <w:tcW w:w="2340" w:type="dxa"/>
            <w:tcBorders>
              <w:top w:val="single" w:sz="4" w:space="0" w:color="000000"/>
              <w:left w:val="single" w:sz="4" w:space="0" w:color="000000"/>
              <w:bottom w:val="single" w:sz="4" w:space="0" w:color="000000"/>
              <w:right w:val="single" w:sz="4" w:space="0" w:color="000000"/>
            </w:tcBorders>
            <w:hideMark/>
          </w:tcPr>
          <w:p w14:paraId="0E811A5C" w14:textId="3396A2A7" w:rsidR="005023CF" w:rsidRDefault="005023CF" w:rsidP="005023CF">
            <w:pPr>
              <w:spacing w:after="0"/>
              <w:jc w:val="center"/>
              <w:rPr>
                <w:rFonts w:ascii="Arial" w:hAnsi="Arial" w:cs="Arial"/>
              </w:rPr>
            </w:pPr>
            <w:r w:rsidRPr="005023CF">
              <w:rPr>
                <w:rFonts w:ascii="Arial" w:hAnsi="Arial" w:cs="Arial"/>
              </w:rPr>
              <w:t>Mar 10</w:t>
            </w:r>
          </w:p>
        </w:tc>
        <w:tc>
          <w:tcPr>
            <w:tcW w:w="2358" w:type="dxa"/>
            <w:tcBorders>
              <w:top w:val="single" w:sz="4" w:space="0" w:color="000000"/>
              <w:left w:val="single" w:sz="4" w:space="0" w:color="000000"/>
              <w:bottom w:val="single" w:sz="4" w:space="0" w:color="000000"/>
              <w:right w:val="single" w:sz="4" w:space="0" w:color="000000"/>
            </w:tcBorders>
            <w:hideMark/>
          </w:tcPr>
          <w:p w14:paraId="09DD0155" w14:textId="059A6BAD" w:rsidR="005023CF" w:rsidRDefault="005023CF" w:rsidP="005023CF">
            <w:pPr>
              <w:spacing w:after="0"/>
              <w:jc w:val="center"/>
              <w:rPr>
                <w:rFonts w:ascii="Arial" w:hAnsi="Arial" w:cs="Arial"/>
              </w:rPr>
            </w:pPr>
            <w:r w:rsidRPr="005023CF">
              <w:rPr>
                <w:rFonts w:ascii="Arial" w:hAnsi="Arial" w:cs="Arial"/>
              </w:rPr>
              <w:t>Mar 13</w:t>
            </w:r>
          </w:p>
        </w:tc>
      </w:tr>
      <w:tr w:rsidR="005023CF" w14:paraId="5341F2A5" w14:textId="77777777" w:rsidTr="009F5CAB">
        <w:trPr>
          <w:trHeight w:val="432"/>
          <w:jc w:val="center"/>
        </w:trPr>
        <w:tc>
          <w:tcPr>
            <w:tcW w:w="1728" w:type="dxa"/>
            <w:tcBorders>
              <w:top w:val="single" w:sz="4" w:space="0" w:color="000000"/>
              <w:left w:val="single" w:sz="4" w:space="0" w:color="000000"/>
              <w:bottom w:val="single" w:sz="4" w:space="0" w:color="000000"/>
              <w:right w:val="single" w:sz="4" w:space="0" w:color="000000"/>
            </w:tcBorders>
            <w:vAlign w:val="center"/>
            <w:hideMark/>
          </w:tcPr>
          <w:p w14:paraId="63EFAE90" w14:textId="77777777" w:rsidR="005023CF" w:rsidRDefault="005023CF" w:rsidP="005023CF">
            <w:pPr>
              <w:spacing w:after="0"/>
              <w:jc w:val="center"/>
              <w:rPr>
                <w:rFonts w:ascii="Arial" w:hAnsi="Arial" w:cs="Arial"/>
              </w:rPr>
            </w:pPr>
            <w:r>
              <w:rPr>
                <w:rFonts w:ascii="Arial" w:hAnsi="Arial" w:cs="Arial"/>
              </w:rPr>
              <w:t>15</w:t>
            </w:r>
          </w:p>
        </w:tc>
        <w:tc>
          <w:tcPr>
            <w:tcW w:w="3150" w:type="dxa"/>
            <w:tcBorders>
              <w:top w:val="single" w:sz="4" w:space="0" w:color="000000"/>
              <w:left w:val="single" w:sz="4" w:space="0" w:color="000000"/>
              <w:bottom w:val="single" w:sz="4" w:space="0" w:color="000000"/>
              <w:right w:val="single" w:sz="4" w:space="0" w:color="000000"/>
            </w:tcBorders>
            <w:hideMark/>
          </w:tcPr>
          <w:p w14:paraId="7D08A80B" w14:textId="28013ED5" w:rsidR="005023CF" w:rsidRDefault="005023CF" w:rsidP="005023CF">
            <w:pPr>
              <w:spacing w:after="0"/>
              <w:jc w:val="center"/>
              <w:rPr>
                <w:rFonts w:ascii="Arial" w:hAnsi="Arial" w:cs="Arial"/>
              </w:rPr>
            </w:pPr>
            <w:r w:rsidRPr="005023CF">
              <w:rPr>
                <w:rFonts w:ascii="Arial" w:hAnsi="Arial" w:cs="Arial"/>
              </w:rPr>
              <w:t>Mar 04 – Mar 17</w:t>
            </w:r>
          </w:p>
        </w:tc>
        <w:tc>
          <w:tcPr>
            <w:tcW w:w="2340" w:type="dxa"/>
            <w:tcBorders>
              <w:top w:val="single" w:sz="4" w:space="0" w:color="000000"/>
              <w:left w:val="single" w:sz="4" w:space="0" w:color="000000"/>
              <w:bottom w:val="single" w:sz="4" w:space="0" w:color="000000"/>
              <w:right w:val="single" w:sz="4" w:space="0" w:color="000000"/>
            </w:tcBorders>
            <w:hideMark/>
          </w:tcPr>
          <w:p w14:paraId="5023B71D" w14:textId="2B77E51C" w:rsidR="005023CF" w:rsidRDefault="005023CF" w:rsidP="005023CF">
            <w:pPr>
              <w:spacing w:after="0"/>
              <w:jc w:val="center"/>
              <w:rPr>
                <w:rFonts w:ascii="Arial" w:hAnsi="Arial" w:cs="Arial"/>
              </w:rPr>
            </w:pPr>
            <w:r w:rsidRPr="005023CF">
              <w:rPr>
                <w:rFonts w:ascii="Arial" w:hAnsi="Arial" w:cs="Arial"/>
              </w:rPr>
              <w:t>Mar 24</w:t>
            </w:r>
          </w:p>
        </w:tc>
        <w:tc>
          <w:tcPr>
            <w:tcW w:w="2358" w:type="dxa"/>
            <w:tcBorders>
              <w:top w:val="single" w:sz="4" w:space="0" w:color="000000"/>
              <w:left w:val="single" w:sz="4" w:space="0" w:color="000000"/>
              <w:bottom w:val="single" w:sz="4" w:space="0" w:color="000000"/>
              <w:right w:val="single" w:sz="4" w:space="0" w:color="000000"/>
            </w:tcBorders>
            <w:hideMark/>
          </w:tcPr>
          <w:p w14:paraId="0534BCF7" w14:textId="6DDF7EB0" w:rsidR="005023CF" w:rsidRDefault="005023CF" w:rsidP="005023CF">
            <w:pPr>
              <w:spacing w:after="0"/>
              <w:jc w:val="center"/>
              <w:rPr>
                <w:rFonts w:ascii="Arial" w:hAnsi="Arial" w:cs="Arial"/>
              </w:rPr>
            </w:pPr>
            <w:r w:rsidRPr="005023CF">
              <w:rPr>
                <w:rFonts w:ascii="Arial" w:hAnsi="Arial" w:cs="Arial"/>
              </w:rPr>
              <w:t>Mar 27</w:t>
            </w:r>
          </w:p>
        </w:tc>
      </w:tr>
      <w:tr w:rsidR="005023CF" w14:paraId="0E9216C0" w14:textId="77777777" w:rsidTr="009F5CAB">
        <w:trPr>
          <w:trHeight w:val="432"/>
          <w:jc w:val="center"/>
        </w:trPr>
        <w:tc>
          <w:tcPr>
            <w:tcW w:w="1728" w:type="dxa"/>
            <w:tcBorders>
              <w:top w:val="single" w:sz="4" w:space="0" w:color="000000"/>
              <w:left w:val="single" w:sz="4" w:space="0" w:color="000000"/>
              <w:bottom w:val="single" w:sz="4" w:space="0" w:color="000000"/>
              <w:right w:val="single" w:sz="4" w:space="0" w:color="000000"/>
            </w:tcBorders>
            <w:vAlign w:val="center"/>
            <w:hideMark/>
          </w:tcPr>
          <w:p w14:paraId="24069682" w14:textId="77777777" w:rsidR="005023CF" w:rsidRDefault="005023CF" w:rsidP="005023CF">
            <w:pPr>
              <w:spacing w:after="0"/>
              <w:jc w:val="center"/>
              <w:rPr>
                <w:rFonts w:ascii="Arial" w:hAnsi="Arial" w:cs="Arial"/>
              </w:rPr>
            </w:pPr>
            <w:r>
              <w:rPr>
                <w:rFonts w:ascii="Arial" w:hAnsi="Arial" w:cs="Arial"/>
              </w:rPr>
              <w:t>16</w:t>
            </w:r>
          </w:p>
        </w:tc>
        <w:tc>
          <w:tcPr>
            <w:tcW w:w="3150" w:type="dxa"/>
            <w:tcBorders>
              <w:top w:val="single" w:sz="4" w:space="0" w:color="000000"/>
              <w:left w:val="single" w:sz="4" w:space="0" w:color="000000"/>
              <w:bottom w:val="single" w:sz="4" w:space="0" w:color="000000"/>
              <w:right w:val="single" w:sz="4" w:space="0" w:color="000000"/>
            </w:tcBorders>
            <w:hideMark/>
          </w:tcPr>
          <w:p w14:paraId="2BC8C8A7" w14:textId="3542616C" w:rsidR="005023CF" w:rsidRDefault="005023CF" w:rsidP="005023CF">
            <w:pPr>
              <w:spacing w:after="0"/>
              <w:jc w:val="center"/>
              <w:rPr>
                <w:rFonts w:ascii="Arial" w:hAnsi="Arial" w:cs="Arial"/>
              </w:rPr>
            </w:pPr>
            <w:r w:rsidRPr="005023CF">
              <w:rPr>
                <w:rFonts w:ascii="Arial" w:hAnsi="Arial" w:cs="Arial"/>
              </w:rPr>
              <w:t>Mar 18 – Mar 31</w:t>
            </w:r>
          </w:p>
        </w:tc>
        <w:tc>
          <w:tcPr>
            <w:tcW w:w="2340" w:type="dxa"/>
            <w:tcBorders>
              <w:top w:val="single" w:sz="4" w:space="0" w:color="000000"/>
              <w:left w:val="single" w:sz="4" w:space="0" w:color="000000"/>
              <w:bottom w:val="single" w:sz="4" w:space="0" w:color="000000"/>
              <w:right w:val="single" w:sz="4" w:space="0" w:color="000000"/>
            </w:tcBorders>
            <w:hideMark/>
          </w:tcPr>
          <w:p w14:paraId="50C676D3" w14:textId="734F6667" w:rsidR="005023CF" w:rsidRDefault="005023CF" w:rsidP="005023CF">
            <w:pPr>
              <w:spacing w:after="0"/>
              <w:jc w:val="center"/>
              <w:rPr>
                <w:rFonts w:ascii="Arial" w:hAnsi="Arial" w:cs="Arial"/>
              </w:rPr>
            </w:pPr>
            <w:r w:rsidRPr="005023CF">
              <w:rPr>
                <w:rFonts w:ascii="Arial" w:hAnsi="Arial" w:cs="Arial"/>
              </w:rPr>
              <w:t>Apr 07</w:t>
            </w:r>
          </w:p>
        </w:tc>
        <w:tc>
          <w:tcPr>
            <w:tcW w:w="2358" w:type="dxa"/>
            <w:tcBorders>
              <w:top w:val="single" w:sz="4" w:space="0" w:color="000000"/>
              <w:left w:val="single" w:sz="4" w:space="0" w:color="000000"/>
              <w:bottom w:val="single" w:sz="4" w:space="0" w:color="000000"/>
              <w:right w:val="single" w:sz="4" w:space="0" w:color="000000"/>
            </w:tcBorders>
            <w:hideMark/>
          </w:tcPr>
          <w:p w14:paraId="68C9536B" w14:textId="1417E7BF" w:rsidR="005023CF" w:rsidRDefault="005023CF" w:rsidP="005023CF">
            <w:pPr>
              <w:spacing w:after="0"/>
              <w:jc w:val="center"/>
              <w:rPr>
                <w:rFonts w:ascii="Arial" w:hAnsi="Arial" w:cs="Arial"/>
              </w:rPr>
            </w:pPr>
            <w:r w:rsidRPr="005023CF">
              <w:rPr>
                <w:rFonts w:ascii="Arial" w:hAnsi="Arial" w:cs="Arial"/>
              </w:rPr>
              <w:t>Apr 10</w:t>
            </w:r>
          </w:p>
        </w:tc>
      </w:tr>
      <w:tr w:rsidR="005023CF" w14:paraId="1EE6144B" w14:textId="77777777" w:rsidTr="009F5CAB">
        <w:trPr>
          <w:trHeight w:val="432"/>
          <w:jc w:val="center"/>
        </w:trPr>
        <w:tc>
          <w:tcPr>
            <w:tcW w:w="1728" w:type="dxa"/>
            <w:tcBorders>
              <w:top w:val="single" w:sz="4" w:space="0" w:color="000000"/>
              <w:left w:val="single" w:sz="4" w:space="0" w:color="000000"/>
              <w:bottom w:val="single" w:sz="4" w:space="0" w:color="000000"/>
              <w:right w:val="single" w:sz="4" w:space="0" w:color="000000"/>
            </w:tcBorders>
            <w:vAlign w:val="center"/>
            <w:hideMark/>
          </w:tcPr>
          <w:p w14:paraId="157F864A" w14:textId="77777777" w:rsidR="005023CF" w:rsidRDefault="005023CF" w:rsidP="005023CF">
            <w:pPr>
              <w:spacing w:after="0"/>
              <w:jc w:val="center"/>
              <w:rPr>
                <w:rFonts w:ascii="Arial" w:hAnsi="Arial" w:cs="Arial"/>
              </w:rPr>
            </w:pPr>
            <w:r>
              <w:rPr>
                <w:rFonts w:ascii="Arial" w:hAnsi="Arial" w:cs="Arial"/>
              </w:rPr>
              <w:t>17</w:t>
            </w:r>
          </w:p>
        </w:tc>
        <w:tc>
          <w:tcPr>
            <w:tcW w:w="3150" w:type="dxa"/>
            <w:tcBorders>
              <w:top w:val="single" w:sz="4" w:space="0" w:color="000000"/>
              <w:left w:val="single" w:sz="4" w:space="0" w:color="000000"/>
              <w:bottom w:val="single" w:sz="4" w:space="0" w:color="000000"/>
              <w:right w:val="single" w:sz="4" w:space="0" w:color="000000"/>
            </w:tcBorders>
            <w:hideMark/>
          </w:tcPr>
          <w:p w14:paraId="584F83BF" w14:textId="7662306C" w:rsidR="005023CF" w:rsidRDefault="005023CF" w:rsidP="005023CF">
            <w:pPr>
              <w:spacing w:after="0"/>
              <w:jc w:val="center"/>
              <w:rPr>
                <w:rFonts w:ascii="Arial" w:hAnsi="Arial" w:cs="Arial"/>
              </w:rPr>
            </w:pPr>
            <w:r w:rsidRPr="005023CF">
              <w:rPr>
                <w:rFonts w:ascii="Arial" w:hAnsi="Arial" w:cs="Arial"/>
              </w:rPr>
              <w:t>Apr 01 – Apr 14</w:t>
            </w:r>
          </w:p>
        </w:tc>
        <w:tc>
          <w:tcPr>
            <w:tcW w:w="2340" w:type="dxa"/>
            <w:tcBorders>
              <w:top w:val="single" w:sz="4" w:space="0" w:color="000000"/>
              <w:left w:val="single" w:sz="4" w:space="0" w:color="000000"/>
              <w:bottom w:val="single" w:sz="4" w:space="0" w:color="000000"/>
              <w:right w:val="single" w:sz="4" w:space="0" w:color="000000"/>
            </w:tcBorders>
            <w:hideMark/>
          </w:tcPr>
          <w:p w14:paraId="7D7E1F6F" w14:textId="6ED18BEB" w:rsidR="005023CF" w:rsidRDefault="005023CF" w:rsidP="005023CF">
            <w:pPr>
              <w:spacing w:after="0"/>
              <w:jc w:val="center"/>
              <w:rPr>
                <w:rFonts w:ascii="Arial" w:hAnsi="Arial" w:cs="Arial"/>
              </w:rPr>
            </w:pPr>
            <w:r w:rsidRPr="005023CF">
              <w:rPr>
                <w:rFonts w:ascii="Arial" w:hAnsi="Arial" w:cs="Arial"/>
              </w:rPr>
              <w:t>Apr 21</w:t>
            </w:r>
          </w:p>
        </w:tc>
        <w:tc>
          <w:tcPr>
            <w:tcW w:w="2358" w:type="dxa"/>
            <w:tcBorders>
              <w:top w:val="single" w:sz="4" w:space="0" w:color="000000"/>
              <w:left w:val="single" w:sz="4" w:space="0" w:color="000000"/>
              <w:bottom w:val="single" w:sz="4" w:space="0" w:color="000000"/>
              <w:right w:val="single" w:sz="4" w:space="0" w:color="000000"/>
            </w:tcBorders>
            <w:hideMark/>
          </w:tcPr>
          <w:p w14:paraId="6A88D87D" w14:textId="61ABED72" w:rsidR="005023CF" w:rsidRDefault="005023CF" w:rsidP="005023CF">
            <w:pPr>
              <w:spacing w:after="0"/>
              <w:jc w:val="center"/>
              <w:rPr>
                <w:rFonts w:ascii="Arial" w:hAnsi="Arial" w:cs="Arial"/>
              </w:rPr>
            </w:pPr>
            <w:r w:rsidRPr="005023CF">
              <w:rPr>
                <w:rFonts w:ascii="Arial" w:hAnsi="Arial" w:cs="Arial"/>
              </w:rPr>
              <w:t>Apr 24</w:t>
            </w:r>
          </w:p>
        </w:tc>
      </w:tr>
      <w:tr w:rsidR="005023CF" w14:paraId="2F64345A" w14:textId="77777777" w:rsidTr="009F5CAB">
        <w:trPr>
          <w:trHeight w:val="432"/>
          <w:jc w:val="center"/>
        </w:trPr>
        <w:tc>
          <w:tcPr>
            <w:tcW w:w="1728" w:type="dxa"/>
            <w:tcBorders>
              <w:top w:val="single" w:sz="4" w:space="0" w:color="000000"/>
              <w:left w:val="single" w:sz="4" w:space="0" w:color="000000"/>
              <w:bottom w:val="single" w:sz="4" w:space="0" w:color="000000"/>
              <w:right w:val="single" w:sz="4" w:space="0" w:color="000000"/>
            </w:tcBorders>
            <w:vAlign w:val="center"/>
            <w:hideMark/>
          </w:tcPr>
          <w:p w14:paraId="7BA555C3" w14:textId="77777777" w:rsidR="005023CF" w:rsidRDefault="005023CF" w:rsidP="005023CF">
            <w:pPr>
              <w:spacing w:after="0"/>
              <w:jc w:val="center"/>
              <w:rPr>
                <w:rFonts w:ascii="Arial" w:hAnsi="Arial" w:cs="Arial"/>
              </w:rPr>
            </w:pPr>
            <w:r>
              <w:rPr>
                <w:rFonts w:ascii="Arial" w:hAnsi="Arial" w:cs="Arial"/>
              </w:rPr>
              <w:t>18</w:t>
            </w:r>
          </w:p>
        </w:tc>
        <w:tc>
          <w:tcPr>
            <w:tcW w:w="3150" w:type="dxa"/>
            <w:tcBorders>
              <w:top w:val="single" w:sz="4" w:space="0" w:color="000000"/>
              <w:left w:val="single" w:sz="4" w:space="0" w:color="000000"/>
              <w:bottom w:val="single" w:sz="4" w:space="0" w:color="000000"/>
              <w:right w:val="single" w:sz="4" w:space="0" w:color="000000"/>
            </w:tcBorders>
            <w:hideMark/>
          </w:tcPr>
          <w:p w14:paraId="10D815D9" w14:textId="0B7E2EC0" w:rsidR="005023CF" w:rsidRDefault="005023CF" w:rsidP="005023CF">
            <w:pPr>
              <w:spacing w:after="0"/>
              <w:jc w:val="center"/>
              <w:rPr>
                <w:rFonts w:ascii="Arial" w:hAnsi="Arial" w:cs="Arial"/>
              </w:rPr>
            </w:pPr>
            <w:r w:rsidRPr="005023CF">
              <w:rPr>
                <w:rFonts w:ascii="Arial" w:hAnsi="Arial" w:cs="Arial"/>
              </w:rPr>
              <w:t>Apr 15 – April 28</w:t>
            </w:r>
          </w:p>
        </w:tc>
        <w:tc>
          <w:tcPr>
            <w:tcW w:w="2340" w:type="dxa"/>
            <w:tcBorders>
              <w:top w:val="single" w:sz="4" w:space="0" w:color="000000"/>
              <w:left w:val="single" w:sz="4" w:space="0" w:color="000000"/>
              <w:bottom w:val="single" w:sz="4" w:space="0" w:color="000000"/>
              <w:right w:val="single" w:sz="4" w:space="0" w:color="000000"/>
            </w:tcBorders>
            <w:hideMark/>
          </w:tcPr>
          <w:p w14:paraId="4CCAF0FC" w14:textId="0F1595CE" w:rsidR="005023CF" w:rsidRDefault="005023CF" w:rsidP="005023CF">
            <w:pPr>
              <w:spacing w:after="0"/>
              <w:jc w:val="center"/>
              <w:rPr>
                <w:rFonts w:ascii="Arial" w:hAnsi="Arial" w:cs="Arial"/>
              </w:rPr>
            </w:pPr>
            <w:r w:rsidRPr="005023CF">
              <w:rPr>
                <w:rFonts w:ascii="Arial" w:hAnsi="Arial" w:cs="Arial"/>
              </w:rPr>
              <w:t>May 05</w:t>
            </w:r>
          </w:p>
        </w:tc>
        <w:tc>
          <w:tcPr>
            <w:tcW w:w="2358" w:type="dxa"/>
            <w:tcBorders>
              <w:top w:val="single" w:sz="4" w:space="0" w:color="000000"/>
              <w:left w:val="single" w:sz="4" w:space="0" w:color="000000"/>
              <w:bottom w:val="single" w:sz="4" w:space="0" w:color="000000"/>
              <w:right w:val="single" w:sz="4" w:space="0" w:color="000000"/>
            </w:tcBorders>
            <w:hideMark/>
          </w:tcPr>
          <w:p w14:paraId="208BD482" w14:textId="59DEDAD5" w:rsidR="005023CF" w:rsidRDefault="005023CF" w:rsidP="005023CF">
            <w:pPr>
              <w:spacing w:after="0"/>
              <w:jc w:val="center"/>
              <w:rPr>
                <w:rFonts w:ascii="Arial" w:hAnsi="Arial" w:cs="Arial"/>
              </w:rPr>
            </w:pPr>
            <w:r w:rsidRPr="005023CF">
              <w:rPr>
                <w:rFonts w:ascii="Arial" w:hAnsi="Arial" w:cs="Arial"/>
              </w:rPr>
              <w:t>May 08</w:t>
            </w:r>
          </w:p>
        </w:tc>
      </w:tr>
      <w:tr w:rsidR="005023CF" w14:paraId="357CD597" w14:textId="77777777" w:rsidTr="009F5CAB">
        <w:trPr>
          <w:trHeight w:val="432"/>
          <w:jc w:val="center"/>
        </w:trPr>
        <w:tc>
          <w:tcPr>
            <w:tcW w:w="1728" w:type="dxa"/>
            <w:tcBorders>
              <w:top w:val="single" w:sz="4" w:space="0" w:color="000000"/>
              <w:left w:val="single" w:sz="4" w:space="0" w:color="000000"/>
              <w:bottom w:val="single" w:sz="4" w:space="0" w:color="000000"/>
              <w:right w:val="single" w:sz="4" w:space="0" w:color="000000"/>
            </w:tcBorders>
            <w:vAlign w:val="center"/>
            <w:hideMark/>
          </w:tcPr>
          <w:p w14:paraId="32393238" w14:textId="77777777" w:rsidR="005023CF" w:rsidRDefault="005023CF" w:rsidP="005023CF">
            <w:pPr>
              <w:spacing w:after="0"/>
              <w:jc w:val="center"/>
              <w:rPr>
                <w:rFonts w:ascii="Arial" w:hAnsi="Arial" w:cs="Arial"/>
              </w:rPr>
            </w:pPr>
            <w:r>
              <w:rPr>
                <w:rFonts w:ascii="Arial" w:hAnsi="Arial" w:cs="Arial"/>
              </w:rPr>
              <w:t>19</w:t>
            </w:r>
          </w:p>
        </w:tc>
        <w:tc>
          <w:tcPr>
            <w:tcW w:w="3150" w:type="dxa"/>
            <w:tcBorders>
              <w:top w:val="single" w:sz="4" w:space="0" w:color="000000"/>
              <w:left w:val="single" w:sz="4" w:space="0" w:color="000000"/>
              <w:bottom w:val="single" w:sz="4" w:space="0" w:color="000000"/>
              <w:right w:val="single" w:sz="4" w:space="0" w:color="000000"/>
            </w:tcBorders>
            <w:hideMark/>
          </w:tcPr>
          <w:p w14:paraId="574859CC" w14:textId="20473FB4" w:rsidR="005023CF" w:rsidRDefault="005023CF" w:rsidP="005023CF">
            <w:pPr>
              <w:spacing w:after="0"/>
              <w:jc w:val="center"/>
              <w:rPr>
                <w:rFonts w:ascii="Arial" w:hAnsi="Arial" w:cs="Arial"/>
              </w:rPr>
            </w:pPr>
            <w:r w:rsidRPr="005023CF">
              <w:rPr>
                <w:rFonts w:ascii="Arial" w:hAnsi="Arial" w:cs="Arial"/>
              </w:rPr>
              <w:t>April 29 – May 12</w:t>
            </w:r>
          </w:p>
        </w:tc>
        <w:tc>
          <w:tcPr>
            <w:tcW w:w="2340" w:type="dxa"/>
            <w:tcBorders>
              <w:top w:val="single" w:sz="4" w:space="0" w:color="000000"/>
              <w:left w:val="single" w:sz="4" w:space="0" w:color="000000"/>
              <w:bottom w:val="single" w:sz="4" w:space="0" w:color="000000"/>
              <w:right w:val="single" w:sz="4" w:space="0" w:color="000000"/>
            </w:tcBorders>
            <w:hideMark/>
          </w:tcPr>
          <w:p w14:paraId="0DA9BD94" w14:textId="6488CA5A" w:rsidR="005023CF" w:rsidRDefault="005023CF" w:rsidP="005023CF">
            <w:pPr>
              <w:spacing w:after="0"/>
              <w:jc w:val="center"/>
              <w:rPr>
                <w:rFonts w:ascii="Arial" w:hAnsi="Arial" w:cs="Arial"/>
              </w:rPr>
            </w:pPr>
            <w:r w:rsidRPr="005023CF">
              <w:rPr>
                <w:rFonts w:ascii="Arial" w:hAnsi="Arial" w:cs="Arial"/>
              </w:rPr>
              <w:t>May 19</w:t>
            </w:r>
          </w:p>
        </w:tc>
        <w:tc>
          <w:tcPr>
            <w:tcW w:w="2358" w:type="dxa"/>
            <w:tcBorders>
              <w:top w:val="single" w:sz="4" w:space="0" w:color="000000"/>
              <w:left w:val="single" w:sz="4" w:space="0" w:color="000000"/>
              <w:bottom w:val="single" w:sz="4" w:space="0" w:color="000000"/>
              <w:right w:val="single" w:sz="4" w:space="0" w:color="000000"/>
            </w:tcBorders>
            <w:hideMark/>
          </w:tcPr>
          <w:p w14:paraId="43DAA1C5" w14:textId="5E8D197A" w:rsidR="005023CF" w:rsidRDefault="005023CF" w:rsidP="005023CF">
            <w:pPr>
              <w:spacing w:after="0"/>
              <w:jc w:val="center"/>
              <w:rPr>
                <w:rFonts w:ascii="Arial" w:hAnsi="Arial" w:cs="Arial"/>
              </w:rPr>
            </w:pPr>
            <w:r w:rsidRPr="005023CF">
              <w:rPr>
                <w:rFonts w:ascii="Arial" w:hAnsi="Arial" w:cs="Arial"/>
              </w:rPr>
              <w:t>May 22</w:t>
            </w:r>
          </w:p>
        </w:tc>
      </w:tr>
      <w:tr w:rsidR="005023CF" w14:paraId="0E2698CE" w14:textId="77777777" w:rsidTr="009F5CAB">
        <w:trPr>
          <w:trHeight w:val="432"/>
          <w:jc w:val="center"/>
        </w:trPr>
        <w:tc>
          <w:tcPr>
            <w:tcW w:w="1728" w:type="dxa"/>
            <w:tcBorders>
              <w:top w:val="single" w:sz="4" w:space="0" w:color="000000"/>
              <w:left w:val="single" w:sz="4" w:space="0" w:color="000000"/>
              <w:bottom w:val="single" w:sz="4" w:space="0" w:color="000000"/>
              <w:right w:val="single" w:sz="4" w:space="0" w:color="000000"/>
            </w:tcBorders>
            <w:vAlign w:val="center"/>
            <w:hideMark/>
          </w:tcPr>
          <w:p w14:paraId="111ABF3A" w14:textId="77777777" w:rsidR="005023CF" w:rsidRDefault="005023CF" w:rsidP="005023CF">
            <w:pPr>
              <w:spacing w:after="0"/>
              <w:jc w:val="center"/>
              <w:rPr>
                <w:rFonts w:ascii="Arial" w:hAnsi="Arial" w:cs="Arial"/>
              </w:rPr>
            </w:pPr>
            <w:r>
              <w:rPr>
                <w:rFonts w:ascii="Arial" w:hAnsi="Arial" w:cs="Arial"/>
              </w:rPr>
              <w:t>20</w:t>
            </w:r>
          </w:p>
        </w:tc>
        <w:tc>
          <w:tcPr>
            <w:tcW w:w="3150" w:type="dxa"/>
            <w:tcBorders>
              <w:top w:val="single" w:sz="4" w:space="0" w:color="000000"/>
              <w:left w:val="single" w:sz="4" w:space="0" w:color="000000"/>
              <w:bottom w:val="single" w:sz="4" w:space="0" w:color="000000"/>
              <w:right w:val="single" w:sz="4" w:space="0" w:color="000000"/>
            </w:tcBorders>
            <w:hideMark/>
          </w:tcPr>
          <w:p w14:paraId="4A26BE7B" w14:textId="50116F1F" w:rsidR="005023CF" w:rsidRDefault="005023CF" w:rsidP="005023CF">
            <w:pPr>
              <w:spacing w:after="0"/>
              <w:jc w:val="center"/>
              <w:rPr>
                <w:rFonts w:ascii="Arial" w:hAnsi="Arial" w:cs="Arial"/>
              </w:rPr>
            </w:pPr>
            <w:r w:rsidRPr="005023CF">
              <w:rPr>
                <w:rFonts w:ascii="Arial" w:hAnsi="Arial" w:cs="Arial"/>
              </w:rPr>
              <w:t>May 13 – May 26</w:t>
            </w:r>
          </w:p>
        </w:tc>
        <w:tc>
          <w:tcPr>
            <w:tcW w:w="2340" w:type="dxa"/>
            <w:tcBorders>
              <w:top w:val="single" w:sz="4" w:space="0" w:color="000000"/>
              <w:left w:val="single" w:sz="4" w:space="0" w:color="000000"/>
              <w:bottom w:val="single" w:sz="4" w:space="0" w:color="000000"/>
              <w:right w:val="single" w:sz="4" w:space="0" w:color="000000"/>
            </w:tcBorders>
            <w:hideMark/>
          </w:tcPr>
          <w:p w14:paraId="4B66472E" w14:textId="0212CE03" w:rsidR="005023CF" w:rsidRDefault="005023CF" w:rsidP="005023CF">
            <w:pPr>
              <w:spacing w:after="0"/>
              <w:jc w:val="center"/>
              <w:rPr>
                <w:rFonts w:ascii="Arial" w:hAnsi="Arial" w:cs="Arial"/>
              </w:rPr>
            </w:pPr>
            <w:r w:rsidRPr="005023CF">
              <w:rPr>
                <w:rFonts w:ascii="Arial" w:hAnsi="Arial" w:cs="Arial"/>
              </w:rPr>
              <w:t>Jun 02</w:t>
            </w:r>
          </w:p>
        </w:tc>
        <w:tc>
          <w:tcPr>
            <w:tcW w:w="2358" w:type="dxa"/>
            <w:tcBorders>
              <w:top w:val="single" w:sz="4" w:space="0" w:color="000000"/>
              <w:left w:val="single" w:sz="4" w:space="0" w:color="000000"/>
              <w:bottom w:val="single" w:sz="4" w:space="0" w:color="000000"/>
              <w:right w:val="single" w:sz="4" w:space="0" w:color="000000"/>
            </w:tcBorders>
            <w:hideMark/>
          </w:tcPr>
          <w:p w14:paraId="2DC58907" w14:textId="262FD499" w:rsidR="005023CF" w:rsidRDefault="005023CF" w:rsidP="005023CF">
            <w:pPr>
              <w:spacing w:after="0"/>
              <w:jc w:val="center"/>
              <w:rPr>
                <w:rFonts w:ascii="Arial" w:hAnsi="Arial" w:cs="Arial"/>
              </w:rPr>
            </w:pPr>
            <w:r w:rsidRPr="005023CF">
              <w:rPr>
                <w:rFonts w:ascii="Arial" w:hAnsi="Arial" w:cs="Arial"/>
              </w:rPr>
              <w:t>Jun 05</w:t>
            </w:r>
          </w:p>
        </w:tc>
      </w:tr>
      <w:tr w:rsidR="005023CF" w14:paraId="06D90FC6" w14:textId="77777777" w:rsidTr="009F5CAB">
        <w:trPr>
          <w:trHeight w:val="432"/>
          <w:jc w:val="center"/>
        </w:trPr>
        <w:tc>
          <w:tcPr>
            <w:tcW w:w="1728" w:type="dxa"/>
            <w:tcBorders>
              <w:top w:val="single" w:sz="4" w:space="0" w:color="000000"/>
              <w:left w:val="single" w:sz="4" w:space="0" w:color="000000"/>
              <w:bottom w:val="single" w:sz="4" w:space="0" w:color="000000"/>
              <w:right w:val="single" w:sz="4" w:space="0" w:color="000000"/>
            </w:tcBorders>
            <w:vAlign w:val="center"/>
            <w:hideMark/>
          </w:tcPr>
          <w:p w14:paraId="79C0C058" w14:textId="77777777" w:rsidR="005023CF" w:rsidRDefault="005023CF" w:rsidP="005023CF">
            <w:pPr>
              <w:spacing w:after="0"/>
              <w:jc w:val="center"/>
              <w:rPr>
                <w:rFonts w:ascii="Arial" w:hAnsi="Arial" w:cs="Arial"/>
              </w:rPr>
            </w:pPr>
            <w:r>
              <w:rPr>
                <w:rFonts w:ascii="Arial" w:hAnsi="Arial" w:cs="Arial"/>
              </w:rPr>
              <w:t>21</w:t>
            </w:r>
          </w:p>
        </w:tc>
        <w:tc>
          <w:tcPr>
            <w:tcW w:w="3150" w:type="dxa"/>
            <w:tcBorders>
              <w:top w:val="single" w:sz="4" w:space="0" w:color="000000"/>
              <w:left w:val="single" w:sz="4" w:space="0" w:color="000000"/>
              <w:bottom w:val="single" w:sz="4" w:space="0" w:color="000000"/>
              <w:right w:val="single" w:sz="4" w:space="0" w:color="000000"/>
            </w:tcBorders>
            <w:hideMark/>
          </w:tcPr>
          <w:p w14:paraId="729FE1EF" w14:textId="19952257" w:rsidR="005023CF" w:rsidRDefault="005023CF" w:rsidP="005023CF">
            <w:pPr>
              <w:spacing w:after="0"/>
              <w:jc w:val="center"/>
              <w:rPr>
                <w:rFonts w:ascii="Arial" w:hAnsi="Arial" w:cs="Arial"/>
              </w:rPr>
            </w:pPr>
            <w:r w:rsidRPr="005023CF">
              <w:rPr>
                <w:rFonts w:ascii="Arial" w:hAnsi="Arial" w:cs="Arial"/>
              </w:rPr>
              <w:t>May 27 – Jun 09</w:t>
            </w:r>
          </w:p>
        </w:tc>
        <w:tc>
          <w:tcPr>
            <w:tcW w:w="2340" w:type="dxa"/>
            <w:tcBorders>
              <w:top w:val="single" w:sz="4" w:space="0" w:color="000000"/>
              <w:left w:val="single" w:sz="4" w:space="0" w:color="000000"/>
              <w:bottom w:val="single" w:sz="4" w:space="0" w:color="000000"/>
              <w:right w:val="single" w:sz="4" w:space="0" w:color="000000"/>
            </w:tcBorders>
            <w:hideMark/>
          </w:tcPr>
          <w:p w14:paraId="7AAB724D" w14:textId="14D7B5D7" w:rsidR="005023CF" w:rsidRDefault="005023CF" w:rsidP="005023CF">
            <w:pPr>
              <w:spacing w:after="0"/>
              <w:jc w:val="center"/>
              <w:rPr>
                <w:rFonts w:ascii="Arial" w:hAnsi="Arial" w:cs="Arial"/>
              </w:rPr>
            </w:pPr>
            <w:r w:rsidRPr="005023CF">
              <w:rPr>
                <w:rFonts w:ascii="Arial" w:hAnsi="Arial" w:cs="Arial"/>
              </w:rPr>
              <w:t>Jun 16</w:t>
            </w:r>
          </w:p>
        </w:tc>
        <w:tc>
          <w:tcPr>
            <w:tcW w:w="2358" w:type="dxa"/>
            <w:tcBorders>
              <w:top w:val="single" w:sz="4" w:space="0" w:color="000000"/>
              <w:left w:val="single" w:sz="4" w:space="0" w:color="000000"/>
              <w:bottom w:val="single" w:sz="4" w:space="0" w:color="000000"/>
              <w:right w:val="single" w:sz="4" w:space="0" w:color="000000"/>
            </w:tcBorders>
            <w:hideMark/>
          </w:tcPr>
          <w:p w14:paraId="1E4CE425" w14:textId="3D4A84D2" w:rsidR="005023CF" w:rsidRDefault="005023CF" w:rsidP="005023CF">
            <w:pPr>
              <w:spacing w:after="0"/>
              <w:jc w:val="center"/>
              <w:rPr>
                <w:rFonts w:ascii="Arial" w:hAnsi="Arial" w:cs="Arial"/>
              </w:rPr>
            </w:pPr>
            <w:r w:rsidRPr="005023CF">
              <w:rPr>
                <w:rFonts w:ascii="Arial" w:hAnsi="Arial" w:cs="Arial"/>
              </w:rPr>
              <w:t>Jun 19</w:t>
            </w:r>
          </w:p>
        </w:tc>
      </w:tr>
      <w:tr w:rsidR="005023CF" w14:paraId="442A127E" w14:textId="77777777" w:rsidTr="009F5CAB">
        <w:trPr>
          <w:trHeight w:val="432"/>
          <w:jc w:val="center"/>
        </w:trPr>
        <w:tc>
          <w:tcPr>
            <w:tcW w:w="1728" w:type="dxa"/>
            <w:tcBorders>
              <w:top w:val="single" w:sz="4" w:space="0" w:color="000000"/>
              <w:left w:val="single" w:sz="4" w:space="0" w:color="000000"/>
              <w:bottom w:val="single" w:sz="4" w:space="0" w:color="000000"/>
              <w:right w:val="single" w:sz="4" w:space="0" w:color="000000"/>
            </w:tcBorders>
            <w:vAlign w:val="center"/>
            <w:hideMark/>
          </w:tcPr>
          <w:p w14:paraId="503ED879" w14:textId="77777777" w:rsidR="005023CF" w:rsidRDefault="005023CF" w:rsidP="005023CF">
            <w:pPr>
              <w:spacing w:after="0"/>
              <w:jc w:val="center"/>
              <w:rPr>
                <w:rFonts w:ascii="Arial" w:hAnsi="Arial" w:cs="Arial"/>
              </w:rPr>
            </w:pPr>
            <w:r>
              <w:rPr>
                <w:rFonts w:ascii="Arial" w:hAnsi="Arial" w:cs="Arial"/>
              </w:rPr>
              <w:t>22</w:t>
            </w:r>
          </w:p>
        </w:tc>
        <w:tc>
          <w:tcPr>
            <w:tcW w:w="3150" w:type="dxa"/>
            <w:tcBorders>
              <w:top w:val="single" w:sz="4" w:space="0" w:color="000000"/>
              <w:left w:val="single" w:sz="4" w:space="0" w:color="000000"/>
              <w:bottom w:val="single" w:sz="4" w:space="0" w:color="000000"/>
              <w:right w:val="single" w:sz="4" w:space="0" w:color="000000"/>
            </w:tcBorders>
            <w:hideMark/>
          </w:tcPr>
          <w:p w14:paraId="160386FB" w14:textId="5616365E" w:rsidR="005023CF" w:rsidRDefault="005023CF" w:rsidP="005023CF">
            <w:pPr>
              <w:spacing w:after="0"/>
              <w:jc w:val="center"/>
              <w:rPr>
                <w:rFonts w:ascii="Arial" w:hAnsi="Arial" w:cs="Arial"/>
              </w:rPr>
            </w:pPr>
            <w:r w:rsidRPr="005023CF">
              <w:rPr>
                <w:rFonts w:ascii="Arial" w:hAnsi="Arial" w:cs="Arial"/>
              </w:rPr>
              <w:t>Jun 10 – Jun 23</w:t>
            </w:r>
          </w:p>
        </w:tc>
        <w:tc>
          <w:tcPr>
            <w:tcW w:w="2340" w:type="dxa"/>
            <w:tcBorders>
              <w:top w:val="single" w:sz="4" w:space="0" w:color="000000"/>
              <w:left w:val="single" w:sz="4" w:space="0" w:color="000000"/>
              <w:bottom w:val="single" w:sz="4" w:space="0" w:color="000000"/>
              <w:right w:val="single" w:sz="4" w:space="0" w:color="000000"/>
            </w:tcBorders>
            <w:hideMark/>
          </w:tcPr>
          <w:p w14:paraId="205E09AD" w14:textId="4ECA7C7F" w:rsidR="005023CF" w:rsidRDefault="005023CF" w:rsidP="005023CF">
            <w:pPr>
              <w:spacing w:after="0"/>
              <w:jc w:val="center"/>
              <w:rPr>
                <w:rFonts w:ascii="Arial" w:hAnsi="Arial" w:cs="Arial"/>
              </w:rPr>
            </w:pPr>
            <w:r w:rsidRPr="005023CF">
              <w:rPr>
                <w:rFonts w:ascii="Arial" w:hAnsi="Arial" w:cs="Arial"/>
              </w:rPr>
              <w:t>June 30*</w:t>
            </w:r>
          </w:p>
        </w:tc>
        <w:tc>
          <w:tcPr>
            <w:tcW w:w="2358" w:type="dxa"/>
            <w:tcBorders>
              <w:top w:val="single" w:sz="4" w:space="0" w:color="000000"/>
              <w:left w:val="single" w:sz="4" w:space="0" w:color="000000"/>
              <w:bottom w:val="single" w:sz="4" w:space="0" w:color="000000"/>
              <w:right w:val="single" w:sz="4" w:space="0" w:color="000000"/>
            </w:tcBorders>
            <w:hideMark/>
          </w:tcPr>
          <w:p w14:paraId="52A5F80E" w14:textId="2DB4AD01" w:rsidR="005023CF" w:rsidRDefault="005023CF" w:rsidP="005023CF">
            <w:pPr>
              <w:spacing w:after="0"/>
              <w:jc w:val="center"/>
              <w:rPr>
                <w:rFonts w:ascii="Arial" w:hAnsi="Arial" w:cs="Arial"/>
              </w:rPr>
            </w:pPr>
            <w:r w:rsidRPr="005023CF">
              <w:rPr>
                <w:rFonts w:ascii="Arial" w:hAnsi="Arial" w:cs="Arial"/>
              </w:rPr>
              <w:t>Jul 03</w:t>
            </w:r>
          </w:p>
        </w:tc>
      </w:tr>
      <w:tr w:rsidR="005023CF" w14:paraId="02BC83F8" w14:textId="77777777" w:rsidTr="009F5CAB">
        <w:trPr>
          <w:trHeight w:val="432"/>
          <w:jc w:val="center"/>
        </w:trPr>
        <w:tc>
          <w:tcPr>
            <w:tcW w:w="1728" w:type="dxa"/>
            <w:tcBorders>
              <w:top w:val="single" w:sz="4" w:space="0" w:color="000000"/>
              <w:left w:val="single" w:sz="4" w:space="0" w:color="000000"/>
              <w:bottom w:val="single" w:sz="4" w:space="0" w:color="000000"/>
              <w:right w:val="single" w:sz="4" w:space="0" w:color="000000"/>
            </w:tcBorders>
            <w:vAlign w:val="center"/>
            <w:hideMark/>
          </w:tcPr>
          <w:p w14:paraId="1D144AB6" w14:textId="77777777" w:rsidR="005023CF" w:rsidRDefault="005023CF" w:rsidP="005023CF">
            <w:pPr>
              <w:spacing w:after="0"/>
              <w:jc w:val="center"/>
              <w:rPr>
                <w:rFonts w:ascii="Arial" w:hAnsi="Arial" w:cs="Arial"/>
              </w:rPr>
            </w:pPr>
            <w:r>
              <w:rPr>
                <w:rFonts w:ascii="Arial" w:hAnsi="Arial" w:cs="Arial"/>
              </w:rPr>
              <w:t>23</w:t>
            </w:r>
          </w:p>
        </w:tc>
        <w:tc>
          <w:tcPr>
            <w:tcW w:w="3150" w:type="dxa"/>
            <w:tcBorders>
              <w:top w:val="single" w:sz="4" w:space="0" w:color="000000"/>
              <w:left w:val="single" w:sz="4" w:space="0" w:color="000000"/>
              <w:bottom w:val="single" w:sz="4" w:space="0" w:color="000000"/>
              <w:right w:val="single" w:sz="4" w:space="0" w:color="000000"/>
            </w:tcBorders>
            <w:hideMark/>
          </w:tcPr>
          <w:p w14:paraId="2E82E0EA" w14:textId="3987C2CF" w:rsidR="005023CF" w:rsidRDefault="005023CF" w:rsidP="005023CF">
            <w:pPr>
              <w:spacing w:after="0"/>
              <w:jc w:val="center"/>
              <w:rPr>
                <w:rFonts w:ascii="Arial" w:hAnsi="Arial" w:cs="Arial"/>
              </w:rPr>
            </w:pPr>
            <w:r w:rsidRPr="005023CF">
              <w:rPr>
                <w:rFonts w:ascii="Arial" w:hAnsi="Arial" w:cs="Arial"/>
              </w:rPr>
              <w:t>Jun 24 – Jul 07</w:t>
            </w:r>
          </w:p>
        </w:tc>
        <w:tc>
          <w:tcPr>
            <w:tcW w:w="2340" w:type="dxa"/>
            <w:tcBorders>
              <w:top w:val="single" w:sz="4" w:space="0" w:color="000000"/>
              <w:left w:val="single" w:sz="4" w:space="0" w:color="000000"/>
              <w:bottom w:val="single" w:sz="4" w:space="0" w:color="000000"/>
              <w:right w:val="single" w:sz="4" w:space="0" w:color="000000"/>
            </w:tcBorders>
            <w:hideMark/>
          </w:tcPr>
          <w:p w14:paraId="6DFB3EB5" w14:textId="130FDAD4" w:rsidR="005023CF" w:rsidRDefault="005023CF" w:rsidP="005023CF">
            <w:pPr>
              <w:spacing w:after="0"/>
              <w:jc w:val="center"/>
              <w:rPr>
                <w:rFonts w:ascii="Arial" w:hAnsi="Arial" w:cs="Arial"/>
              </w:rPr>
            </w:pPr>
            <w:r w:rsidRPr="005023CF">
              <w:rPr>
                <w:rFonts w:ascii="Arial" w:hAnsi="Arial" w:cs="Arial"/>
              </w:rPr>
              <w:t>Jul 14</w:t>
            </w:r>
          </w:p>
        </w:tc>
        <w:tc>
          <w:tcPr>
            <w:tcW w:w="2358" w:type="dxa"/>
            <w:tcBorders>
              <w:top w:val="single" w:sz="4" w:space="0" w:color="000000"/>
              <w:left w:val="single" w:sz="4" w:space="0" w:color="000000"/>
              <w:bottom w:val="single" w:sz="4" w:space="0" w:color="000000"/>
              <w:right w:val="single" w:sz="4" w:space="0" w:color="000000"/>
            </w:tcBorders>
            <w:hideMark/>
          </w:tcPr>
          <w:p w14:paraId="5AA18D74" w14:textId="371A6949" w:rsidR="005023CF" w:rsidRDefault="005023CF" w:rsidP="005023CF">
            <w:pPr>
              <w:spacing w:after="0"/>
              <w:jc w:val="center"/>
              <w:rPr>
                <w:rFonts w:ascii="Arial" w:hAnsi="Arial" w:cs="Arial"/>
              </w:rPr>
            </w:pPr>
            <w:r w:rsidRPr="005023CF">
              <w:rPr>
                <w:rFonts w:ascii="Arial" w:hAnsi="Arial" w:cs="Arial"/>
              </w:rPr>
              <w:t>Jul 17</w:t>
            </w:r>
          </w:p>
        </w:tc>
      </w:tr>
      <w:tr w:rsidR="005023CF" w14:paraId="57AEB6F8" w14:textId="77777777" w:rsidTr="009F5CAB">
        <w:trPr>
          <w:trHeight w:val="432"/>
          <w:jc w:val="center"/>
        </w:trPr>
        <w:tc>
          <w:tcPr>
            <w:tcW w:w="1728" w:type="dxa"/>
            <w:tcBorders>
              <w:top w:val="single" w:sz="4" w:space="0" w:color="000000"/>
              <w:left w:val="single" w:sz="4" w:space="0" w:color="000000"/>
              <w:bottom w:val="single" w:sz="4" w:space="0" w:color="000000"/>
              <w:right w:val="single" w:sz="4" w:space="0" w:color="000000"/>
            </w:tcBorders>
            <w:vAlign w:val="center"/>
            <w:hideMark/>
          </w:tcPr>
          <w:p w14:paraId="151F78FE" w14:textId="77777777" w:rsidR="005023CF" w:rsidRDefault="005023CF" w:rsidP="005023CF">
            <w:pPr>
              <w:spacing w:after="0"/>
              <w:jc w:val="center"/>
              <w:rPr>
                <w:rFonts w:ascii="Arial" w:hAnsi="Arial" w:cs="Arial"/>
              </w:rPr>
            </w:pPr>
            <w:r>
              <w:rPr>
                <w:rFonts w:ascii="Arial" w:hAnsi="Arial" w:cs="Arial"/>
              </w:rPr>
              <w:t>24</w:t>
            </w:r>
          </w:p>
        </w:tc>
        <w:tc>
          <w:tcPr>
            <w:tcW w:w="3150" w:type="dxa"/>
            <w:tcBorders>
              <w:top w:val="single" w:sz="4" w:space="0" w:color="000000"/>
              <w:left w:val="single" w:sz="4" w:space="0" w:color="000000"/>
              <w:bottom w:val="single" w:sz="4" w:space="0" w:color="000000"/>
              <w:right w:val="single" w:sz="4" w:space="0" w:color="000000"/>
            </w:tcBorders>
            <w:hideMark/>
          </w:tcPr>
          <w:p w14:paraId="73716F15" w14:textId="1FCA333D" w:rsidR="005023CF" w:rsidRDefault="005023CF" w:rsidP="005023CF">
            <w:pPr>
              <w:spacing w:after="0"/>
              <w:jc w:val="center"/>
              <w:rPr>
                <w:rFonts w:ascii="Arial" w:hAnsi="Arial" w:cs="Arial"/>
              </w:rPr>
            </w:pPr>
            <w:r w:rsidRPr="005023CF">
              <w:rPr>
                <w:rFonts w:ascii="Arial" w:hAnsi="Arial" w:cs="Arial"/>
              </w:rPr>
              <w:t xml:space="preserve">Jul 08 – July 21 </w:t>
            </w:r>
          </w:p>
        </w:tc>
        <w:tc>
          <w:tcPr>
            <w:tcW w:w="2340" w:type="dxa"/>
            <w:tcBorders>
              <w:top w:val="single" w:sz="4" w:space="0" w:color="000000"/>
              <w:left w:val="single" w:sz="4" w:space="0" w:color="000000"/>
              <w:bottom w:val="single" w:sz="4" w:space="0" w:color="000000"/>
              <w:right w:val="single" w:sz="4" w:space="0" w:color="000000"/>
            </w:tcBorders>
            <w:hideMark/>
          </w:tcPr>
          <w:p w14:paraId="61BF5C0F" w14:textId="64BADE1C" w:rsidR="005023CF" w:rsidRDefault="005023CF" w:rsidP="005023CF">
            <w:pPr>
              <w:spacing w:after="0"/>
              <w:jc w:val="center"/>
              <w:rPr>
                <w:rFonts w:ascii="Arial" w:hAnsi="Arial" w:cs="Arial"/>
              </w:rPr>
            </w:pPr>
            <w:r w:rsidRPr="005023CF">
              <w:rPr>
                <w:rFonts w:ascii="Arial" w:hAnsi="Arial" w:cs="Arial"/>
              </w:rPr>
              <w:t>Jul 28</w:t>
            </w:r>
          </w:p>
        </w:tc>
        <w:tc>
          <w:tcPr>
            <w:tcW w:w="2358" w:type="dxa"/>
            <w:tcBorders>
              <w:top w:val="single" w:sz="4" w:space="0" w:color="000000"/>
              <w:left w:val="single" w:sz="4" w:space="0" w:color="000000"/>
              <w:bottom w:val="single" w:sz="4" w:space="0" w:color="000000"/>
              <w:right w:val="single" w:sz="4" w:space="0" w:color="000000"/>
            </w:tcBorders>
            <w:hideMark/>
          </w:tcPr>
          <w:p w14:paraId="053B86CA" w14:textId="15A32699" w:rsidR="005023CF" w:rsidRDefault="005023CF" w:rsidP="005023CF">
            <w:pPr>
              <w:spacing w:after="0"/>
              <w:jc w:val="center"/>
              <w:rPr>
                <w:rFonts w:ascii="Arial" w:hAnsi="Arial" w:cs="Arial"/>
              </w:rPr>
            </w:pPr>
            <w:r w:rsidRPr="005023CF">
              <w:rPr>
                <w:rFonts w:ascii="Arial" w:hAnsi="Arial" w:cs="Arial"/>
              </w:rPr>
              <w:t>Jul 31</w:t>
            </w:r>
          </w:p>
        </w:tc>
      </w:tr>
      <w:tr w:rsidR="005023CF" w14:paraId="60002F8F" w14:textId="77777777" w:rsidTr="009F5CAB">
        <w:trPr>
          <w:trHeight w:val="432"/>
          <w:jc w:val="center"/>
        </w:trPr>
        <w:tc>
          <w:tcPr>
            <w:tcW w:w="1728" w:type="dxa"/>
            <w:tcBorders>
              <w:top w:val="single" w:sz="4" w:space="0" w:color="000000"/>
              <w:left w:val="single" w:sz="4" w:space="0" w:color="000000"/>
              <w:bottom w:val="single" w:sz="4" w:space="0" w:color="000000"/>
              <w:right w:val="single" w:sz="4" w:space="0" w:color="000000"/>
            </w:tcBorders>
            <w:vAlign w:val="center"/>
            <w:hideMark/>
          </w:tcPr>
          <w:p w14:paraId="64AE1BC9" w14:textId="77777777" w:rsidR="005023CF" w:rsidRDefault="005023CF" w:rsidP="005023CF">
            <w:pPr>
              <w:spacing w:after="0"/>
              <w:jc w:val="center"/>
              <w:rPr>
                <w:rFonts w:ascii="Arial" w:hAnsi="Arial" w:cs="Arial"/>
              </w:rPr>
            </w:pPr>
            <w:r>
              <w:rPr>
                <w:rFonts w:ascii="Arial" w:hAnsi="Arial" w:cs="Arial"/>
              </w:rPr>
              <w:t>25</w:t>
            </w:r>
          </w:p>
        </w:tc>
        <w:tc>
          <w:tcPr>
            <w:tcW w:w="3150" w:type="dxa"/>
            <w:tcBorders>
              <w:top w:val="single" w:sz="4" w:space="0" w:color="000000"/>
              <w:left w:val="single" w:sz="4" w:space="0" w:color="000000"/>
              <w:bottom w:val="single" w:sz="4" w:space="0" w:color="000000"/>
              <w:right w:val="single" w:sz="4" w:space="0" w:color="000000"/>
            </w:tcBorders>
            <w:hideMark/>
          </w:tcPr>
          <w:p w14:paraId="066CEA1B" w14:textId="7E9A7484" w:rsidR="005023CF" w:rsidRDefault="005023CF" w:rsidP="005023CF">
            <w:pPr>
              <w:spacing w:after="0"/>
              <w:jc w:val="center"/>
              <w:rPr>
                <w:rFonts w:ascii="Arial" w:hAnsi="Arial" w:cs="Arial"/>
              </w:rPr>
            </w:pPr>
            <w:r w:rsidRPr="005023CF">
              <w:rPr>
                <w:rFonts w:ascii="Arial" w:hAnsi="Arial" w:cs="Arial"/>
              </w:rPr>
              <w:t>Jul 22 – Aug 04</w:t>
            </w:r>
          </w:p>
        </w:tc>
        <w:tc>
          <w:tcPr>
            <w:tcW w:w="2340" w:type="dxa"/>
            <w:tcBorders>
              <w:top w:val="single" w:sz="4" w:space="0" w:color="000000"/>
              <w:left w:val="single" w:sz="4" w:space="0" w:color="000000"/>
              <w:bottom w:val="single" w:sz="4" w:space="0" w:color="000000"/>
              <w:right w:val="single" w:sz="4" w:space="0" w:color="000000"/>
            </w:tcBorders>
            <w:hideMark/>
          </w:tcPr>
          <w:p w14:paraId="1B5DB97F" w14:textId="27B6027A" w:rsidR="005023CF" w:rsidRDefault="005023CF" w:rsidP="005023CF">
            <w:pPr>
              <w:spacing w:after="0"/>
              <w:jc w:val="center"/>
              <w:rPr>
                <w:rFonts w:ascii="Arial" w:hAnsi="Arial" w:cs="Arial"/>
              </w:rPr>
            </w:pPr>
            <w:r w:rsidRPr="005023CF">
              <w:rPr>
                <w:rFonts w:ascii="Arial" w:hAnsi="Arial" w:cs="Arial"/>
              </w:rPr>
              <w:t>Aug 11</w:t>
            </w:r>
          </w:p>
        </w:tc>
        <w:tc>
          <w:tcPr>
            <w:tcW w:w="2358" w:type="dxa"/>
            <w:tcBorders>
              <w:top w:val="single" w:sz="4" w:space="0" w:color="000000"/>
              <w:left w:val="single" w:sz="4" w:space="0" w:color="000000"/>
              <w:bottom w:val="single" w:sz="4" w:space="0" w:color="000000"/>
              <w:right w:val="single" w:sz="4" w:space="0" w:color="000000"/>
            </w:tcBorders>
            <w:hideMark/>
          </w:tcPr>
          <w:p w14:paraId="75A1ECA3" w14:textId="09A8F429" w:rsidR="005023CF" w:rsidRDefault="005023CF" w:rsidP="005023CF">
            <w:pPr>
              <w:spacing w:after="0"/>
              <w:jc w:val="center"/>
              <w:rPr>
                <w:rFonts w:ascii="Arial" w:hAnsi="Arial" w:cs="Arial"/>
              </w:rPr>
            </w:pPr>
            <w:r w:rsidRPr="005023CF">
              <w:rPr>
                <w:rFonts w:ascii="Arial" w:hAnsi="Arial" w:cs="Arial"/>
              </w:rPr>
              <w:t>Aug 14</w:t>
            </w:r>
          </w:p>
        </w:tc>
      </w:tr>
      <w:tr w:rsidR="005023CF" w14:paraId="687B9F21" w14:textId="77777777" w:rsidTr="009F5CAB">
        <w:trPr>
          <w:trHeight w:val="432"/>
          <w:jc w:val="center"/>
        </w:trPr>
        <w:tc>
          <w:tcPr>
            <w:tcW w:w="1728" w:type="dxa"/>
            <w:tcBorders>
              <w:top w:val="single" w:sz="4" w:space="0" w:color="000000"/>
              <w:left w:val="single" w:sz="4" w:space="0" w:color="000000"/>
              <w:bottom w:val="single" w:sz="4" w:space="0" w:color="000000"/>
              <w:right w:val="single" w:sz="4" w:space="0" w:color="000000"/>
            </w:tcBorders>
            <w:vAlign w:val="center"/>
            <w:hideMark/>
          </w:tcPr>
          <w:p w14:paraId="022D7504" w14:textId="77777777" w:rsidR="005023CF" w:rsidRDefault="005023CF" w:rsidP="005023CF">
            <w:pPr>
              <w:spacing w:after="0"/>
              <w:jc w:val="center"/>
              <w:rPr>
                <w:rFonts w:ascii="Arial" w:hAnsi="Arial" w:cs="Arial"/>
              </w:rPr>
            </w:pPr>
            <w:r>
              <w:rPr>
                <w:rFonts w:ascii="Arial" w:hAnsi="Arial" w:cs="Arial"/>
              </w:rPr>
              <w:t>26</w:t>
            </w:r>
          </w:p>
        </w:tc>
        <w:tc>
          <w:tcPr>
            <w:tcW w:w="3150" w:type="dxa"/>
            <w:tcBorders>
              <w:top w:val="single" w:sz="4" w:space="0" w:color="000000"/>
              <w:left w:val="single" w:sz="4" w:space="0" w:color="000000"/>
              <w:bottom w:val="single" w:sz="4" w:space="0" w:color="000000"/>
              <w:right w:val="single" w:sz="4" w:space="0" w:color="000000"/>
            </w:tcBorders>
            <w:hideMark/>
          </w:tcPr>
          <w:p w14:paraId="24EEDBCB" w14:textId="4D8098B1" w:rsidR="005023CF" w:rsidRDefault="005023CF" w:rsidP="005023CF">
            <w:pPr>
              <w:spacing w:after="0"/>
              <w:jc w:val="center"/>
              <w:rPr>
                <w:rFonts w:ascii="Arial" w:hAnsi="Arial" w:cs="Arial"/>
              </w:rPr>
            </w:pPr>
            <w:r w:rsidRPr="005023CF">
              <w:rPr>
                <w:rFonts w:ascii="Arial" w:hAnsi="Arial" w:cs="Arial"/>
              </w:rPr>
              <w:t>Aug 05 – Aug 18</w:t>
            </w:r>
          </w:p>
        </w:tc>
        <w:tc>
          <w:tcPr>
            <w:tcW w:w="2340" w:type="dxa"/>
            <w:tcBorders>
              <w:top w:val="single" w:sz="4" w:space="0" w:color="000000"/>
              <w:left w:val="single" w:sz="4" w:space="0" w:color="000000"/>
              <w:bottom w:val="single" w:sz="4" w:space="0" w:color="000000"/>
              <w:right w:val="single" w:sz="4" w:space="0" w:color="000000"/>
            </w:tcBorders>
            <w:hideMark/>
          </w:tcPr>
          <w:p w14:paraId="7A72BD35" w14:textId="1E93B0CB" w:rsidR="005023CF" w:rsidRDefault="005023CF" w:rsidP="005023CF">
            <w:pPr>
              <w:spacing w:after="0"/>
              <w:jc w:val="center"/>
              <w:rPr>
                <w:rFonts w:ascii="Arial" w:hAnsi="Arial" w:cs="Arial"/>
              </w:rPr>
            </w:pPr>
            <w:r w:rsidRPr="005023CF">
              <w:rPr>
                <w:rFonts w:ascii="Arial" w:hAnsi="Arial" w:cs="Arial"/>
              </w:rPr>
              <w:t>Aug 25</w:t>
            </w:r>
          </w:p>
        </w:tc>
        <w:tc>
          <w:tcPr>
            <w:tcW w:w="2358" w:type="dxa"/>
            <w:tcBorders>
              <w:top w:val="single" w:sz="4" w:space="0" w:color="000000"/>
              <w:left w:val="single" w:sz="4" w:space="0" w:color="000000"/>
              <w:bottom w:val="single" w:sz="4" w:space="0" w:color="000000"/>
              <w:right w:val="single" w:sz="4" w:space="0" w:color="000000"/>
            </w:tcBorders>
            <w:hideMark/>
          </w:tcPr>
          <w:p w14:paraId="1ED18F85" w14:textId="1C9545C1" w:rsidR="005023CF" w:rsidRDefault="005023CF" w:rsidP="005023CF">
            <w:pPr>
              <w:spacing w:after="0"/>
              <w:jc w:val="center"/>
              <w:rPr>
                <w:rFonts w:ascii="Arial" w:hAnsi="Arial" w:cs="Arial"/>
              </w:rPr>
            </w:pPr>
            <w:r w:rsidRPr="005023CF">
              <w:rPr>
                <w:rFonts w:ascii="Arial" w:hAnsi="Arial" w:cs="Arial"/>
              </w:rPr>
              <w:t>Aug 28</w:t>
            </w:r>
          </w:p>
        </w:tc>
      </w:tr>
      <w:tr w:rsidR="002D4CAE" w14:paraId="0D23DA08" w14:textId="77777777" w:rsidTr="002D4CAE">
        <w:trPr>
          <w:trHeight w:val="432"/>
          <w:jc w:val="center"/>
        </w:trPr>
        <w:tc>
          <w:tcPr>
            <w:tcW w:w="1728" w:type="dxa"/>
            <w:tcBorders>
              <w:top w:val="single" w:sz="4" w:space="0" w:color="000000"/>
              <w:left w:val="single" w:sz="4" w:space="0" w:color="000000"/>
              <w:bottom w:val="single" w:sz="4" w:space="0" w:color="000000"/>
              <w:right w:val="single" w:sz="4" w:space="0" w:color="000000"/>
            </w:tcBorders>
            <w:vAlign w:val="center"/>
          </w:tcPr>
          <w:p w14:paraId="6994AF92" w14:textId="77777777" w:rsidR="002D4CAE" w:rsidRDefault="002D4CAE">
            <w:pPr>
              <w:spacing w:after="0"/>
              <w:jc w:val="center"/>
              <w:rPr>
                <w:rFonts w:ascii="Arial" w:hAnsi="Arial" w:cs="Arial"/>
              </w:rPr>
            </w:pPr>
          </w:p>
        </w:tc>
        <w:tc>
          <w:tcPr>
            <w:tcW w:w="3150" w:type="dxa"/>
            <w:tcBorders>
              <w:top w:val="single" w:sz="4" w:space="0" w:color="000000"/>
              <w:left w:val="single" w:sz="4" w:space="0" w:color="000000"/>
              <w:bottom w:val="single" w:sz="4" w:space="0" w:color="000000"/>
              <w:right w:val="single" w:sz="4" w:space="0" w:color="000000"/>
            </w:tcBorders>
            <w:vAlign w:val="center"/>
          </w:tcPr>
          <w:p w14:paraId="0820542D" w14:textId="77777777" w:rsidR="002D4CAE" w:rsidRDefault="002D4CAE">
            <w:pPr>
              <w:spacing w:after="0"/>
              <w:jc w:val="center"/>
              <w:rPr>
                <w:rFonts w:ascii="Arial" w:hAnsi="Arial" w:cs="Arial"/>
              </w:rPr>
            </w:pPr>
          </w:p>
        </w:tc>
        <w:tc>
          <w:tcPr>
            <w:tcW w:w="2340" w:type="dxa"/>
            <w:tcBorders>
              <w:top w:val="single" w:sz="4" w:space="0" w:color="000000"/>
              <w:left w:val="single" w:sz="4" w:space="0" w:color="000000"/>
              <w:bottom w:val="single" w:sz="4" w:space="0" w:color="000000"/>
              <w:right w:val="single" w:sz="4" w:space="0" w:color="000000"/>
            </w:tcBorders>
            <w:vAlign w:val="center"/>
          </w:tcPr>
          <w:p w14:paraId="5B49F78C" w14:textId="77777777" w:rsidR="002D4CAE" w:rsidRDefault="002D4CAE">
            <w:pPr>
              <w:spacing w:after="0"/>
              <w:jc w:val="center"/>
              <w:rPr>
                <w:rFonts w:ascii="Arial" w:hAnsi="Arial" w:cs="Arial"/>
              </w:rPr>
            </w:pPr>
          </w:p>
        </w:tc>
        <w:tc>
          <w:tcPr>
            <w:tcW w:w="2358" w:type="dxa"/>
            <w:tcBorders>
              <w:top w:val="single" w:sz="4" w:space="0" w:color="000000"/>
              <w:left w:val="single" w:sz="4" w:space="0" w:color="000000"/>
              <w:bottom w:val="single" w:sz="4" w:space="0" w:color="000000"/>
              <w:right w:val="single" w:sz="4" w:space="0" w:color="000000"/>
            </w:tcBorders>
            <w:vAlign w:val="center"/>
          </w:tcPr>
          <w:p w14:paraId="3FAA8E5A" w14:textId="77777777" w:rsidR="002D4CAE" w:rsidRDefault="002D4CAE">
            <w:pPr>
              <w:spacing w:after="0"/>
              <w:rPr>
                <w:rFonts w:ascii="Arial" w:hAnsi="Arial" w:cs="Arial"/>
              </w:rPr>
            </w:pPr>
          </w:p>
        </w:tc>
      </w:tr>
    </w:tbl>
    <w:p w14:paraId="33701563" w14:textId="6CB6374A" w:rsidR="002D4CAE" w:rsidRDefault="002D4CAE" w:rsidP="002D4CAE">
      <w:pPr>
        <w:spacing w:after="0" w:line="240" w:lineRule="auto"/>
        <w:jc w:val="center"/>
        <w:rPr>
          <w:rFonts w:ascii="Arial" w:hAnsi="Arial" w:cs="Arial"/>
        </w:rPr>
      </w:pPr>
      <w:r>
        <w:rPr>
          <w:rFonts w:ascii="Arial" w:hAnsi="Arial" w:cs="Arial"/>
        </w:rPr>
        <w:t>*3</w:t>
      </w:r>
      <w:r>
        <w:rPr>
          <w:rFonts w:ascii="Arial" w:hAnsi="Arial" w:cs="Arial"/>
          <w:vertAlign w:val="superscript"/>
        </w:rPr>
        <w:t>rd</w:t>
      </w:r>
      <w:r>
        <w:rPr>
          <w:rFonts w:ascii="Arial" w:hAnsi="Arial" w:cs="Arial"/>
        </w:rPr>
        <w:t xml:space="preserve"> </w:t>
      </w:r>
      <w:r w:rsidR="00CE2B2E">
        <w:rPr>
          <w:rFonts w:ascii="Arial" w:hAnsi="Arial" w:cs="Arial"/>
        </w:rPr>
        <w:t>direct deposit</w:t>
      </w:r>
      <w:r>
        <w:rPr>
          <w:rFonts w:ascii="Arial" w:hAnsi="Arial" w:cs="Arial"/>
        </w:rPr>
        <w:t xml:space="preserve"> in the month</w:t>
      </w:r>
    </w:p>
    <w:p w14:paraId="6DF13E72" w14:textId="77777777" w:rsidR="002D4CAE" w:rsidRDefault="002D4CAE" w:rsidP="002D4CAE">
      <w:pPr>
        <w:spacing w:after="0" w:line="240" w:lineRule="auto"/>
        <w:jc w:val="center"/>
        <w:rPr>
          <w:rFonts w:ascii="Arial" w:hAnsi="Arial" w:cs="Arial"/>
        </w:rPr>
      </w:pPr>
      <w:r>
        <w:rPr>
          <w:rFonts w:ascii="Arial" w:hAnsi="Arial" w:cs="Arial"/>
        </w:rPr>
        <w:t>**Direct deposit is university policy.</w:t>
      </w:r>
    </w:p>
    <w:p w14:paraId="5AF58031" w14:textId="77777777" w:rsidR="002D4CAE" w:rsidRDefault="002D4CAE" w:rsidP="002D4CAE">
      <w:pPr>
        <w:spacing w:after="0" w:line="240" w:lineRule="auto"/>
        <w:jc w:val="center"/>
        <w:rPr>
          <w:rFonts w:ascii="Arial" w:hAnsi="Arial" w:cs="Arial"/>
        </w:rPr>
      </w:pPr>
    </w:p>
    <w:p w14:paraId="1743BD7B" w14:textId="77777777" w:rsidR="002D4CAE" w:rsidRDefault="002D4CAE" w:rsidP="002D4CAE">
      <w:pPr>
        <w:spacing w:after="0" w:line="240" w:lineRule="auto"/>
        <w:rPr>
          <w:rFonts w:ascii="Arial" w:hAnsi="Arial" w:cs="Arial"/>
        </w:rPr>
      </w:pPr>
    </w:p>
    <w:p w14:paraId="1CC8DDD2" w14:textId="50A127DC" w:rsidR="002D4CAE" w:rsidRDefault="002D4CAE" w:rsidP="002D4CAE">
      <w:pPr>
        <w:spacing w:after="0" w:line="240" w:lineRule="auto"/>
        <w:ind w:left="8640" w:firstLine="720"/>
        <w:rPr>
          <w:rFonts w:ascii="Arial" w:eastAsia="Times New Roman" w:hAnsi="Arial" w:cs="Arial"/>
          <w:sz w:val="20"/>
          <w:szCs w:val="20"/>
        </w:rPr>
      </w:pPr>
      <w:r>
        <w:rPr>
          <w:rFonts w:ascii="Arial" w:eastAsia="Times New Roman" w:hAnsi="Arial" w:cs="Arial"/>
          <w:sz w:val="20"/>
          <w:szCs w:val="20"/>
        </w:rPr>
        <w:t>July 2022</w:t>
      </w:r>
    </w:p>
    <w:p w14:paraId="60F2755D" w14:textId="77777777" w:rsidR="002D4CAE" w:rsidRDefault="002D4CAE" w:rsidP="002D4CAE">
      <w:pPr>
        <w:spacing w:after="0" w:line="240" w:lineRule="auto"/>
        <w:rPr>
          <w:rFonts w:ascii="Arial" w:eastAsia="Times New Roman" w:hAnsi="Arial" w:cs="Arial"/>
          <w:sz w:val="24"/>
          <w:szCs w:val="24"/>
        </w:rPr>
      </w:pPr>
    </w:p>
    <w:p w14:paraId="508D53D7" w14:textId="77777777" w:rsidR="002D4CAE" w:rsidRDefault="002D4CAE" w:rsidP="002D4CAE">
      <w:pPr>
        <w:spacing w:after="0" w:line="240" w:lineRule="auto"/>
        <w:jc w:val="center"/>
        <w:rPr>
          <w:rFonts w:ascii="Arial" w:eastAsia="Times New Roman" w:hAnsi="Arial" w:cs="Arial"/>
          <w:b/>
          <w:sz w:val="24"/>
          <w:szCs w:val="24"/>
        </w:rPr>
      </w:pPr>
      <w:r>
        <w:rPr>
          <w:rFonts w:ascii="Arial" w:eastAsia="Times New Roman" w:hAnsi="Arial" w:cs="Arial"/>
          <w:b/>
          <w:sz w:val="24"/>
          <w:szCs w:val="24"/>
        </w:rPr>
        <w:t>BI-WEEKLY PAYROLL</w:t>
      </w:r>
    </w:p>
    <w:p w14:paraId="58D63DE3" w14:textId="77777777" w:rsidR="002D4CAE" w:rsidRDefault="002D4CAE" w:rsidP="002D4CAE">
      <w:pPr>
        <w:spacing w:after="0" w:line="240" w:lineRule="auto"/>
        <w:rPr>
          <w:rFonts w:ascii="Arial" w:eastAsia="Times New Roman" w:hAnsi="Arial" w:cs="Arial"/>
          <w:sz w:val="24"/>
          <w:szCs w:val="24"/>
        </w:rPr>
      </w:pPr>
      <w:r>
        <w:rPr>
          <w:rFonts w:ascii="Arial" w:eastAsia="Times New Roman" w:hAnsi="Arial" w:cs="Arial"/>
          <w:b/>
          <w:sz w:val="24"/>
          <w:szCs w:val="24"/>
        </w:rPr>
        <w:t xml:space="preserve">                                                       Information for Full-time Staff</w:t>
      </w:r>
    </w:p>
    <w:p w14:paraId="2E11250D" w14:textId="77777777" w:rsidR="002D4CAE" w:rsidRDefault="002D4CAE" w:rsidP="002D4CAE">
      <w:pPr>
        <w:spacing w:after="0" w:line="240" w:lineRule="auto"/>
        <w:jc w:val="center"/>
        <w:rPr>
          <w:rFonts w:ascii="Arial" w:eastAsia="Times New Roman" w:hAnsi="Arial" w:cs="Arial"/>
          <w:sz w:val="24"/>
          <w:szCs w:val="24"/>
        </w:rPr>
      </w:pPr>
    </w:p>
    <w:p w14:paraId="62C739AA" w14:textId="77777777" w:rsidR="002D4CAE" w:rsidRDefault="002D4CAE" w:rsidP="002D4CAE">
      <w:pPr>
        <w:spacing w:after="0" w:line="240" w:lineRule="auto"/>
        <w:rPr>
          <w:rFonts w:ascii="Arial" w:eastAsia="Times New Roman" w:hAnsi="Arial" w:cs="Arial"/>
        </w:rPr>
      </w:pPr>
    </w:p>
    <w:p w14:paraId="0FFC15B6" w14:textId="77777777" w:rsidR="002D4CAE" w:rsidRDefault="002D4CAE" w:rsidP="002D4CAE">
      <w:pPr>
        <w:spacing w:after="0" w:line="240" w:lineRule="auto"/>
        <w:rPr>
          <w:rFonts w:ascii="Arial" w:eastAsia="Times New Roman" w:hAnsi="Arial" w:cs="Arial"/>
        </w:rPr>
      </w:pPr>
      <w:r>
        <w:rPr>
          <w:rFonts w:ascii="Arial" w:eastAsia="Times New Roman" w:hAnsi="Arial" w:cs="Arial"/>
        </w:rPr>
        <w:t>Each pay period covers two weeks, beginning with a Saturday and ending on a Friday.  Pay for the pay period will be issued on the following Friday by direct deposit per University Policy.  Those not yet on direct deposit may pick up their check the following Monday.</w:t>
      </w:r>
    </w:p>
    <w:p w14:paraId="54D9B09F" w14:textId="77777777" w:rsidR="002D4CAE" w:rsidRDefault="002D4CAE" w:rsidP="002D4CAE">
      <w:pPr>
        <w:spacing w:after="0" w:line="240" w:lineRule="auto"/>
        <w:rPr>
          <w:rFonts w:ascii="Arial" w:eastAsia="Times New Roman" w:hAnsi="Arial" w:cs="Arial"/>
        </w:rPr>
      </w:pPr>
    </w:p>
    <w:p w14:paraId="3E59A4DF" w14:textId="36BAB61F" w:rsidR="002D4CAE" w:rsidRDefault="002D4CAE" w:rsidP="002D4CAE">
      <w:pPr>
        <w:spacing w:after="0" w:line="240" w:lineRule="auto"/>
        <w:rPr>
          <w:rFonts w:ascii="Arial" w:eastAsia="Times New Roman" w:hAnsi="Arial" w:cs="Arial"/>
        </w:rPr>
      </w:pPr>
      <w:r>
        <w:rPr>
          <w:rFonts w:ascii="Arial" w:eastAsia="Times New Roman" w:hAnsi="Arial" w:cs="Arial"/>
        </w:rPr>
        <w:t xml:space="preserve">For staff receiving an annual merit increase, the increases are effective at the beginning of the pay period that includes </w:t>
      </w:r>
      <w:r w:rsidR="00CE2B2E">
        <w:rPr>
          <w:rFonts w:ascii="Arial" w:eastAsia="Times New Roman" w:hAnsi="Arial" w:cs="Arial"/>
        </w:rPr>
        <w:t>January 1, 2023</w:t>
      </w:r>
      <w:r>
        <w:rPr>
          <w:rFonts w:ascii="Arial" w:eastAsia="Times New Roman" w:hAnsi="Arial" w:cs="Arial"/>
        </w:rPr>
        <w:t>.  The effective date for 202</w:t>
      </w:r>
      <w:r w:rsidR="00CE2B2E">
        <w:rPr>
          <w:rFonts w:ascii="Arial" w:eastAsia="Times New Roman" w:hAnsi="Arial" w:cs="Arial"/>
        </w:rPr>
        <w:t>3</w:t>
      </w:r>
      <w:r>
        <w:rPr>
          <w:rFonts w:ascii="Arial" w:eastAsia="Times New Roman" w:hAnsi="Arial" w:cs="Arial"/>
        </w:rPr>
        <w:t xml:space="preserve"> is </w:t>
      </w:r>
      <w:r w:rsidR="00CE2B2E">
        <w:rPr>
          <w:rFonts w:ascii="Arial" w:eastAsia="Times New Roman" w:hAnsi="Arial" w:cs="Arial"/>
        </w:rPr>
        <w:t>December</w:t>
      </w:r>
      <w:r>
        <w:rPr>
          <w:rFonts w:ascii="Arial" w:eastAsia="Times New Roman" w:hAnsi="Arial" w:cs="Arial"/>
        </w:rPr>
        <w:t xml:space="preserve"> 2</w:t>
      </w:r>
      <w:r w:rsidR="00CE2B2E">
        <w:rPr>
          <w:rFonts w:ascii="Arial" w:eastAsia="Times New Roman" w:hAnsi="Arial" w:cs="Arial"/>
        </w:rPr>
        <w:t>4</w:t>
      </w:r>
      <w:r>
        <w:rPr>
          <w:rFonts w:ascii="Arial" w:eastAsia="Times New Roman" w:hAnsi="Arial" w:cs="Arial"/>
        </w:rPr>
        <w:t>, 202</w:t>
      </w:r>
      <w:r w:rsidR="00CE2B2E">
        <w:rPr>
          <w:rFonts w:ascii="Arial" w:eastAsia="Times New Roman" w:hAnsi="Arial" w:cs="Arial"/>
        </w:rPr>
        <w:t>2</w:t>
      </w:r>
      <w:r>
        <w:rPr>
          <w:rFonts w:ascii="Arial" w:eastAsia="Times New Roman" w:hAnsi="Arial" w:cs="Arial"/>
        </w:rPr>
        <w:t xml:space="preserve"> with a direct deposit date of </w:t>
      </w:r>
      <w:r w:rsidR="00CE2B2E">
        <w:rPr>
          <w:rFonts w:ascii="Arial" w:eastAsia="Times New Roman" w:hAnsi="Arial" w:cs="Arial"/>
        </w:rPr>
        <w:t>January 13</w:t>
      </w:r>
      <w:r>
        <w:rPr>
          <w:rFonts w:ascii="Arial" w:eastAsia="Times New Roman" w:hAnsi="Arial" w:cs="Arial"/>
        </w:rPr>
        <w:t>, 202</w:t>
      </w:r>
      <w:r w:rsidR="00CE2B2E">
        <w:rPr>
          <w:rFonts w:ascii="Arial" w:eastAsia="Times New Roman" w:hAnsi="Arial" w:cs="Arial"/>
        </w:rPr>
        <w:t>3</w:t>
      </w:r>
      <w:r>
        <w:rPr>
          <w:rFonts w:ascii="Arial" w:eastAsia="Times New Roman" w:hAnsi="Arial" w:cs="Arial"/>
        </w:rPr>
        <w:t>.</w:t>
      </w:r>
    </w:p>
    <w:p w14:paraId="1016C213" w14:textId="77777777" w:rsidR="002D4CAE" w:rsidRDefault="002D4CAE" w:rsidP="002D4CAE">
      <w:pPr>
        <w:spacing w:after="0" w:line="240" w:lineRule="auto"/>
        <w:rPr>
          <w:rFonts w:ascii="Arial" w:eastAsia="Times New Roman" w:hAnsi="Arial" w:cs="Arial"/>
        </w:rPr>
      </w:pPr>
    </w:p>
    <w:p w14:paraId="54201C2E" w14:textId="77777777" w:rsidR="002D4CAE" w:rsidRDefault="002D4CAE" w:rsidP="002D4CAE">
      <w:pPr>
        <w:spacing w:after="0" w:line="240" w:lineRule="auto"/>
        <w:rPr>
          <w:rFonts w:ascii="Arial" w:eastAsia="Times New Roman" w:hAnsi="Arial" w:cs="Arial"/>
        </w:rPr>
      </w:pPr>
    </w:p>
    <w:p w14:paraId="6EE60346" w14:textId="77777777" w:rsidR="002D4CAE" w:rsidRDefault="002D4CAE" w:rsidP="002D4CAE">
      <w:pPr>
        <w:spacing w:after="0" w:line="240" w:lineRule="auto"/>
        <w:rPr>
          <w:rFonts w:ascii="Arial" w:eastAsia="Times New Roman" w:hAnsi="Arial" w:cs="Arial"/>
        </w:rPr>
      </w:pPr>
    </w:p>
    <w:p w14:paraId="09188A38" w14:textId="77777777" w:rsidR="002D4CAE" w:rsidRDefault="002D4CAE" w:rsidP="002D4CAE">
      <w:pPr>
        <w:spacing w:after="0" w:line="240" w:lineRule="auto"/>
        <w:rPr>
          <w:rFonts w:ascii="Arial" w:eastAsia="Times New Roman" w:hAnsi="Arial" w:cs="Arial"/>
        </w:rPr>
      </w:pPr>
      <w:r>
        <w:rPr>
          <w:rFonts w:ascii="Arial" w:eastAsia="Times New Roman" w:hAnsi="Arial" w:cs="Arial"/>
        </w:rPr>
        <w:t>Vacation and sick leave accrues each bi-weekly pay period on an hour-per-hour basis.*</w:t>
      </w:r>
    </w:p>
    <w:p w14:paraId="0D7B4E81" w14:textId="77777777" w:rsidR="002D4CAE" w:rsidRDefault="002D4CAE" w:rsidP="002D4CAE">
      <w:pPr>
        <w:spacing w:after="0" w:line="240" w:lineRule="auto"/>
        <w:rPr>
          <w:rFonts w:ascii="Arial" w:eastAsia="Times New Roman" w:hAnsi="Arial" w:cs="Arial"/>
          <w:b/>
          <w:color w:val="0070C0"/>
        </w:rPr>
      </w:pPr>
    </w:p>
    <w:p w14:paraId="4E7F5B44" w14:textId="77777777" w:rsidR="002D4CAE" w:rsidRDefault="002D4CAE" w:rsidP="002D4CAE">
      <w:pPr>
        <w:spacing w:after="0" w:line="240" w:lineRule="auto"/>
        <w:rPr>
          <w:rFonts w:ascii="Arial" w:eastAsia="Times New Roman" w:hAnsi="Arial" w:cs="Arial"/>
          <w:i/>
          <w:sz w:val="18"/>
        </w:rPr>
      </w:pPr>
      <w:r>
        <w:rPr>
          <w:rFonts w:ascii="Arial" w:eastAsia="Times New Roman" w:hAnsi="Arial" w:cs="Arial"/>
          <w:b/>
          <w:i/>
          <w:color w:val="0070C0"/>
          <w:sz w:val="18"/>
        </w:rPr>
        <w:t>*</w:t>
      </w:r>
      <w:r>
        <w:rPr>
          <w:rFonts w:ascii="Arial" w:eastAsia="Times New Roman" w:hAnsi="Arial" w:cs="Arial"/>
          <w:i/>
          <w:sz w:val="18"/>
        </w:rPr>
        <w:t xml:space="preserve"> New employees receive a frontload of 40 hours sick leave and 40 hours of vacation leave after their first paycheck, followed by 25 pay periods at reduced accrual rates.</w:t>
      </w:r>
    </w:p>
    <w:p w14:paraId="06DD2695" w14:textId="77777777" w:rsidR="002D4CAE" w:rsidRDefault="002D4CAE" w:rsidP="002D4CAE">
      <w:pPr>
        <w:spacing w:after="0" w:line="240" w:lineRule="auto"/>
        <w:rPr>
          <w:rFonts w:ascii="Arial" w:eastAsia="Times New Roman" w:hAnsi="Arial" w:cs="Arial"/>
          <w:b/>
          <w:color w:val="0070C0"/>
        </w:rPr>
      </w:pPr>
    </w:p>
    <w:p w14:paraId="6D1DE4AA" w14:textId="77777777" w:rsidR="002D4CAE" w:rsidRDefault="002D4CAE" w:rsidP="002D4CAE">
      <w:pPr>
        <w:spacing w:after="0" w:line="240" w:lineRule="auto"/>
        <w:rPr>
          <w:rFonts w:ascii="Arial" w:eastAsia="Times New Roman" w:hAnsi="Arial" w:cs="Arial"/>
          <w:b/>
          <w:color w:val="0070C0"/>
        </w:rPr>
      </w:pPr>
    </w:p>
    <w:p w14:paraId="2EDA32FD" w14:textId="77777777" w:rsidR="002D4CAE" w:rsidRDefault="002D4CAE" w:rsidP="002D4CAE">
      <w:pPr>
        <w:spacing w:after="0" w:line="240" w:lineRule="auto"/>
        <w:rPr>
          <w:rFonts w:ascii="Arial" w:eastAsia="Times New Roman" w:hAnsi="Arial" w:cs="Arial"/>
          <w:b/>
        </w:rPr>
      </w:pPr>
      <w:r>
        <w:rPr>
          <w:rFonts w:ascii="Arial" w:eastAsia="Times New Roman" w:hAnsi="Arial" w:cs="Arial"/>
          <w:b/>
          <w:color w:val="0070C0"/>
        </w:rPr>
        <w:t xml:space="preserve">Bi-weekly Payroll:     </w:t>
      </w:r>
    </w:p>
    <w:p w14:paraId="03E2D6AD" w14:textId="77777777" w:rsidR="002D4CAE" w:rsidRDefault="002D4CAE" w:rsidP="002D4CAE">
      <w:pPr>
        <w:spacing w:after="0" w:line="240" w:lineRule="auto"/>
        <w:rPr>
          <w:rFonts w:ascii="Arial" w:eastAsia="Times New Roman" w:hAnsi="Arial" w:cs="Arial"/>
        </w:rPr>
      </w:pPr>
    </w:p>
    <w:p w14:paraId="30525841" w14:textId="77777777" w:rsidR="002D4CAE" w:rsidRDefault="002D4CAE" w:rsidP="002D4CAE">
      <w:pPr>
        <w:spacing w:after="0" w:line="240" w:lineRule="auto"/>
        <w:rPr>
          <w:rFonts w:ascii="Arial" w:eastAsia="Times New Roman" w:hAnsi="Arial" w:cs="Arial"/>
        </w:rPr>
      </w:pPr>
      <w:r>
        <w:rPr>
          <w:rFonts w:ascii="Arial" w:eastAsia="Times New Roman" w:hAnsi="Arial" w:cs="Arial"/>
          <w:u w:val="single"/>
        </w:rPr>
        <w:t>Sick Leave</w:t>
      </w:r>
      <w:r>
        <w:rPr>
          <w:rFonts w:ascii="Arial" w:eastAsia="Times New Roman" w:hAnsi="Arial" w:cs="Arial"/>
        </w:rPr>
        <w:tab/>
        <w:t>=</w:t>
      </w:r>
      <w:r>
        <w:rPr>
          <w:rFonts w:ascii="Arial" w:eastAsia="Times New Roman" w:hAnsi="Arial" w:cs="Arial"/>
        </w:rPr>
        <w:tab/>
        <w:t>3.69 hours (12 days/yr)</w:t>
      </w:r>
    </w:p>
    <w:p w14:paraId="6210924C" w14:textId="77777777" w:rsidR="002D4CAE" w:rsidRDefault="002D4CAE" w:rsidP="002D4CAE">
      <w:pPr>
        <w:spacing w:after="0" w:line="240" w:lineRule="auto"/>
        <w:rPr>
          <w:rFonts w:ascii="Arial" w:eastAsia="Times New Roman" w:hAnsi="Arial" w:cs="Arial"/>
        </w:rPr>
      </w:pPr>
    </w:p>
    <w:p w14:paraId="30C961E6" w14:textId="77777777" w:rsidR="002D4CAE" w:rsidRDefault="002D4CAE" w:rsidP="002D4CAE">
      <w:pPr>
        <w:spacing w:after="0" w:line="240" w:lineRule="auto"/>
        <w:rPr>
          <w:rFonts w:ascii="Arial" w:eastAsia="Times New Roman" w:hAnsi="Arial" w:cs="Arial"/>
        </w:rPr>
      </w:pPr>
    </w:p>
    <w:p w14:paraId="38BD8ACC" w14:textId="77777777" w:rsidR="002D4CAE" w:rsidRDefault="002D4CAE" w:rsidP="002D4CAE">
      <w:pPr>
        <w:spacing w:after="0" w:line="240" w:lineRule="auto"/>
        <w:rPr>
          <w:rFonts w:ascii="Arial" w:eastAsia="Times New Roman" w:hAnsi="Arial" w:cs="Arial"/>
        </w:rPr>
      </w:pPr>
      <w:r>
        <w:rPr>
          <w:rFonts w:ascii="Arial" w:eastAsia="Times New Roman" w:hAnsi="Arial" w:cs="Arial"/>
          <w:u w:val="single"/>
        </w:rPr>
        <w:t>Vacation</w:t>
      </w:r>
      <w:r>
        <w:rPr>
          <w:rFonts w:ascii="Arial" w:eastAsia="Times New Roman" w:hAnsi="Arial" w:cs="Arial"/>
        </w:rPr>
        <w:tab/>
        <w:t>=</w:t>
      </w:r>
      <w:r>
        <w:rPr>
          <w:rFonts w:ascii="Arial" w:eastAsia="Times New Roman" w:hAnsi="Arial" w:cs="Arial"/>
        </w:rPr>
        <w:tab/>
        <w:t>3.69 hours (12 days/yr) - if less than 4 years’ service</w:t>
      </w:r>
    </w:p>
    <w:p w14:paraId="5A829092" w14:textId="77777777" w:rsidR="002D4CAE" w:rsidRDefault="002D4CAE" w:rsidP="002D4CAE">
      <w:pPr>
        <w:spacing w:after="0" w:line="240" w:lineRule="auto"/>
        <w:ind w:left="1440" w:firstLine="720"/>
        <w:rPr>
          <w:rFonts w:ascii="Arial" w:eastAsia="Times New Roman" w:hAnsi="Arial" w:cs="Arial"/>
        </w:rPr>
      </w:pPr>
      <w:r>
        <w:rPr>
          <w:rFonts w:ascii="Arial" w:eastAsia="Times New Roman" w:hAnsi="Arial" w:cs="Arial"/>
        </w:rPr>
        <w:t>4.62 hours (15 days/yr) - 4-7 years’ service</w:t>
      </w:r>
    </w:p>
    <w:p w14:paraId="5DF1106C" w14:textId="77777777" w:rsidR="002D4CAE" w:rsidRDefault="002D4CAE" w:rsidP="002D4CAE">
      <w:pPr>
        <w:spacing w:after="0" w:line="240" w:lineRule="auto"/>
        <w:ind w:left="2160"/>
        <w:rPr>
          <w:rFonts w:ascii="Arial" w:eastAsia="Times New Roman" w:hAnsi="Arial" w:cs="Arial"/>
        </w:rPr>
      </w:pPr>
      <w:r>
        <w:rPr>
          <w:rFonts w:ascii="Arial" w:eastAsia="Times New Roman" w:hAnsi="Arial" w:cs="Arial"/>
        </w:rPr>
        <w:t>5.54 hours (18 days/yr) - 8-11 years’ service</w:t>
      </w:r>
    </w:p>
    <w:p w14:paraId="040FE1D8" w14:textId="77777777" w:rsidR="002D4CAE" w:rsidRDefault="002D4CAE" w:rsidP="002D4CAE">
      <w:pPr>
        <w:spacing w:after="0" w:line="240" w:lineRule="auto"/>
        <w:ind w:left="1440" w:firstLine="720"/>
        <w:rPr>
          <w:rFonts w:ascii="Arial" w:eastAsia="Times New Roman" w:hAnsi="Arial" w:cs="Arial"/>
        </w:rPr>
      </w:pPr>
      <w:r>
        <w:rPr>
          <w:rFonts w:ascii="Arial" w:eastAsia="Times New Roman" w:hAnsi="Arial" w:cs="Arial"/>
        </w:rPr>
        <w:t>6.77 hours (22 days/yr) - 12 + years’ service</w:t>
      </w:r>
    </w:p>
    <w:p w14:paraId="7057D071" w14:textId="77777777" w:rsidR="002D4CAE" w:rsidRDefault="002D4CAE" w:rsidP="002D4CAE">
      <w:pPr>
        <w:spacing w:after="0" w:line="240" w:lineRule="auto"/>
        <w:ind w:left="1440" w:firstLine="720"/>
        <w:rPr>
          <w:rFonts w:ascii="Arial" w:eastAsia="Times New Roman" w:hAnsi="Arial" w:cs="Arial"/>
        </w:rPr>
      </w:pPr>
      <w:r>
        <w:rPr>
          <w:rFonts w:ascii="Arial" w:eastAsia="Times New Roman" w:hAnsi="Arial" w:cs="Arial"/>
        </w:rPr>
        <w:br/>
      </w:r>
    </w:p>
    <w:p w14:paraId="73E468FF" w14:textId="77777777" w:rsidR="002D4CAE" w:rsidRDefault="002D4CAE" w:rsidP="002D4CAE">
      <w:pPr>
        <w:spacing w:after="0" w:line="240" w:lineRule="auto"/>
        <w:rPr>
          <w:rFonts w:ascii="Arial" w:eastAsia="Times New Roman" w:hAnsi="Arial" w:cs="Arial"/>
          <w:u w:val="single"/>
        </w:rPr>
      </w:pPr>
      <w:r>
        <w:rPr>
          <w:rFonts w:ascii="Arial" w:eastAsia="Times New Roman" w:hAnsi="Arial" w:cs="Arial"/>
          <w:u w:val="single"/>
        </w:rPr>
        <w:t>Leave limits:</w:t>
      </w:r>
    </w:p>
    <w:p w14:paraId="1C9CF8D9" w14:textId="77777777" w:rsidR="002D4CAE" w:rsidRDefault="002D4CAE" w:rsidP="002D4CAE">
      <w:pPr>
        <w:pStyle w:val="ListParagraph"/>
        <w:numPr>
          <w:ilvl w:val="0"/>
          <w:numId w:val="1"/>
        </w:numPr>
        <w:spacing w:after="0" w:line="240" w:lineRule="auto"/>
        <w:rPr>
          <w:rFonts w:ascii="Arial" w:eastAsia="Times New Roman" w:hAnsi="Arial" w:cs="Arial"/>
        </w:rPr>
      </w:pPr>
      <w:r>
        <w:rPr>
          <w:rFonts w:ascii="Arial" w:eastAsia="Times New Roman" w:hAnsi="Arial" w:cs="Arial"/>
        </w:rPr>
        <w:t>Sick leave will be capped at 480 hours (60 days)</w:t>
      </w:r>
    </w:p>
    <w:p w14:paraId="4D035A33" w14:textId="77777777" w:rsidR="002D4CAE" w:rsidRDefault="002D4CAE" w:rsidP="002D4CAE">
      <w:pPr>
        <w:pStyle w:val="ListParagraph"/>
        <w:numPr>
          <w:ilvl w:val="0"/>
          <w:numId w:val="1"/>
        </w:numPr>
        <w:spacing w:after="0" w:line="240" w:lineRule="auto"/>
        <w:rPr>
          <w:rFonts w:ascii="Arial" w:eastAsia="Times New Roman" w:hAnsi="Arial" w:cs="Arial"/>
        </w:rPr>
      </w:pPr>
      <w:r>
        <w:rPr>
          <w:rFonts w:ascii="Arial" w:eastAsia="Times New Roman" w:hAnsi="Arial" w:cs="Arial"/>
        </w:rPr>
        <w:t xml:space="preserve">Vacation leave will be capped at 200% of the employee’s annual accrual </w:t>
      </w:r>
      <w:r>
        <w:rPr>
          <w:rFonts w:ascii="Arial" w:eastAsia="Times New Roman" w:hAnsi="Arial" w:cs="Arial"/>
        </w:rPr>
        <w:br/>
      </w:r>
    </w:p>
    <w:p w14:paraId="14A8274E" w14:textId="77777777" w:rsidR="002D4CAE" w:rsidRDefault="002D4CAE" w:rsidP="002D4CAE">
      <w:pPr>
        <w:spacing w:after="0" w:line="240" w:lineRule="auto"/>
        <w:rPr>
          <w:rFonts w:ascii="Arial" w:eastAsia="Times New Roman" w:hAnsi="Arial" w:cs="Arial"/>
        </w:rPr>
      </w:pPr>
    </w:p>
    <w:p w14:paraId="11F88779" w14:textId="77777777" w:rsidR="002D4CAE" w:rsidRDefault="002D4CAE" w:rsidP="002D4CAE">
      <w:pPr>
        <w:spacing w:after="0" w:line="240" w:lineRule="auto"/>
        <w:rPr>
          <w:rFonts w:ascii="Arial" w:eastAsia="Times New Roman" w:hAnsi="Arial" w:cs="Arial"/>
        </w:rPr>
      </w:pPr>
      <w:r>
        <w:rPr>
          <w:rFonts w:ascii="Arial" w:eastAsia="Times New Roman" w:hAnsi="Arial" w:cs="Arial"/>
        </w:rPr>
        <w:t>If less than full pay for the pay period, the hour-per-hour accruals are calculated based on the following:</w:t>
      </w:r>
    </w:p>
    <w:p w14:paraId="0671DFEA" w14:textId="77777777" w:rsidR="002D4CAE" w:rsidRDefault="002D4CAE" w:rsidP="002D4CAE">
      <w:pPr>
        <w:spacing w:after="0" w:line="240" w:lineRule="auto"/>
        <w:rPr>
          <w:rFonts w:ascii="Arial" w:eastAsia="Times New Roman" w:hAnsi="Arial" w:cs="Arial"/>
        </w:rPr>
      </w:pPr>
    </w:p>
    <w:p w14:paraId="59A7B4E6" w14:textId="77777777" w:rsidR="002D4CAE" w:rsidRDefault="002D4CAE" w:rsidP="002D4CAE">
      <w:pPr>
        <w:spacing w:after="0" w:line="240" w:lineRule="auto"/>
        <w:ind w:left="2160" w:firstLine="720"/>
        <w:rPr>
          <w:rFonts w:ascii="Arial" w:eastAsia="Times New Roman" w:hAnsi="Arial" w:cs="Arial"/>
        </w:rPr>
      </w:pPr>
      <w:r>
        <w:rPr>
          <w:rFonts w:ascii="Arial" w:eastAsia="Times New Roman" w:hAnsi="Arial" w:cs="Arial"/>
        </w:rPr>
        <w:t>3.69 hours = .046125 x hours paid</w:t>
      </w:r>
    </w:p>
    <w:p w14:paraId="11D3D1CB" w14:textId="77777777" w:rsidR="002D4CAE" w:rsidRDefault="002D4CAE" w:rsidP="002D4CAE">
      <w:pPr>
        <w:spacing w:after="0" w:line="240" w:lineRule="auto"/>
        <w:ind w:left="2160" w:firstLine="720"/>
        <w:rPr>
          <w:rFonts w:ascii="Arial" w:eastAsia="Times New Roman" w:hAnsi="Arial" w:cs="Arial"/>
        </w:rPr>
      </w:pPr>
      <w:r>
        <w:rPr>
          <w:rFonts w:ascii="Arial" w:eastAsia="Times New Roman" w:hAnsi="Arial" w:cs="Arial"/>
        </w:rPr>
        <w:t>4.62 hours = .05775 x hours paid</w:t>
      </w:r>
    </w:p>
    <w:p w14:paraId="0624245A" w14:textId="77777777" w:rsidR="002D4CAE" w:rsidRDefault="002D4CAE" w:rsidP="002D4CAE">
      <w:pPr>
        <w:spacing w:after="0" w:line="240" w:lineRule="auto"/>
        <w:ind w:left="2160" w:firstLine="720"/>
        <w:rPr>
          <w:rFonts w:ascii="Arial" w:eastAsia="Times New Roman" w:hAnsi="Arial" w:cs="Arial"/>
        </w:rPr>
      </w:pPr>
      <w:r>
        <w:rPr>
          <w:rFonts w:ascii="Arial" w:eastAsia="Times New Roman" w:hAnsi="Arial" w:cs="Arial"/>
        </w:rPr>
        <w:t>5.54 hours = .06925 x hours paid</w:t>
      </w:r>
    </w:p>
    <w:bookmarkEnd w:id="0"/>
    <w:p w14:paraId="7495A5CE" w14:textId="77777777" w:rsidR="00741DBD" w:rsidRDefault="00741DBD"/>
    <w:sectPr w:rsidR="00741DBD" w:rsidSect="002D4CAE">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Rounded MT Bold">
    <w:panose1 w:val="020F0704030504030204"/>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BE1300A"/>
    <w:multiLevelType w:val="hybridMultilevel"/>
    <w:tmpl w:val="6A18AE5E"/>
    <w:lvl w:ilvl="0" w:tplc="D5BAD182">
      <w:start w:val="1"/>
      <w:numFmt w:val="bullet"/>
      <w:lvlText w:val=""/>
      <w:lvlJc w:val="left"/>
      <w:pPr>
        <w:ind w:left="720" w:hanging="360"/>
      </w:pPr>
      <w:rPr>
        <w:rFonts w:ascii="Symbol" w:hAnsi="Symbol" w:hint="default"/>
        <w:color w:val="auto"/>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16cid:durableId="48112170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D4CAE"/>
    <w:rsid w:val="001914C5"/>
    <w:rsid w:val="0025012C"/>
    <w:rsid w:val="00297E0B"/>
    <w:rsid w:val="002D4CAE"/>
    <w:rsid w:val="003532CF"/>
    <w:rsid w:val="003D2121"/>
    <w:rsid w:val="003F7475"/>
    <w:rsid w:val="005023CF"/>
    <w:rsid w:val="0069234F"/>
    <w:rsid w:val="006D5D0D"/>
    <w:rsid w:val="00741DBD"/>
    <w:rsid w:val="0079769F"/>
    <w:rsid w:val="007C759E"/>
    <w:rsid w:val="00974B35"/>
    <w:rsid w:val="009924E7"/>
    <w:rsid w:val="00AA0BAC"/>
    <w:rsid w:val="00B754EC"/>
    <w:rsid w:val="00B87B65"/>
    <w:rsid w:val="00C503F9"/>
    <w:rsid w:val="00CE2B2E"/>
    <w:rsid w:val="00DE6DCF"/>
    <w:rsid w:val="00ED6BCB"/>
    <w:rsid w:val="00F667C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C99CFC"/>
  <w15:chartTrackingRefBased/>
  <w15:docId w15:val="{2E6B8D32-E0AA-43A6-8E14-70498B54AC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D4CAE"/>
    <w:pPr>
      <w:spacing w:after="200" w:line="276" w:lineRule="auto"/>
    </w:pPr>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D4CA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4861588">
      <w:bodyDiv w:val="1"/>
      <w:marLeft w:val="0"/>
      <w:marRight w:val="0"/>
      <w:marTop w:val="0"/>
      <w:marBottom w:val="0"/>
      <w:divBdr>
        <w:top w:val="none" w:sz="0" w:space="0" w:color="auto"/>
        <w:left w:val="none" w:sz="0" w:space="0" w:color="auto"/>
        <w:bottom w:val="none" w:sz="0" w:space="0" w:color="auto"/>
        <w:right w:val="none" w:sz="0" w:space="0" w:color="auto"/>
      </w:divBdr>
    </w:div>
    <w:div w:id="1187477203">
      <w:bodyDiv w:val="1"/>
      <w:marLeft w:val="0"/>
      <w:marRight w:val="0"/>
      <w:marTop w:val="0"/>
      <w:marBottom w:val="0"/>
      <w:divBdr>
        <w:top w:val="none" w:sz="0" w:space="0" w:color="auto"/>
        <w:left w:val="none" w:sz="0" w:space="0" w:color="auto"/>
        <w:bottom w:val="none" w:sz="0" w:space="0" w:color="auto"/>
        <w:right w:val="none" w:sz="0" w:space="0" w:color="auto"/>
      </w:divBdr>
    </w:div>
    <w:div w:id="1421827972">
      <w:bodyDiv w:val="1"/>
      <w:marLeft w:val="0"/>
      <w:marRight w:val="0"/>
      <w:marTop w:val="0"/>
      <w:marBottom w:val="0"/>
      <w:divBdr>
        <w:top w:val="none" w:sz="0" w:space="0" w:color="auto"/>
        <w:left w:val="none" w:sz="0" w:space="0" w:color="auto"/>
        <w:bottom w:val="none" w:sz="0" w:space="0" w:color="auto"/>
        <w:right w:val="none" w:sz="0" w:space="0" w:color="auto"/>
      </w:divBdr>
    </w:div>
    <w:div w:id="1666545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152</TotalTime>
  <Pages>2</Pages>
  <Words>393</Words>
  <Characters>2243</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Gail Cancilla</dc:creator>
  <cp:keywords/>
  <dc:description/>
  <cp:lastModifiedBy>Camille Moss</cp:lastModifiedBy>
  <cp:revision>4</cp:revision>
  <cp:lastPrinted>2022-08-03T16:10:00Z</cp:lastPrinted>
  <dcterms:created xsi:type="dcterms:W3CDTF">2022-08-03T15:02:00Z</dcterms:created>
  <dcterms:modified xsi:type="dcterms:W3CDTF">2022-10-26T15:52:00Z</dcterms:modified>
</cp:coreProperties>
</file>